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0664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D383EF0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D5925">
        <w:rPr>
          <w:rFonts w:eastAsia="Times New Roman" w:cs="Times New Roman"/>
          <w:szCs w:val="24"/>
        </w:rPr>
        <w:t>1089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EC040B">
        <w:rPr>
          <w:rFonts w:eastAsia="Times New Roman" w:cs="Times New Roman"/>
          <w:szCs w:val="24"/>
        </w:rPr>
        <w:t>3</w:t>
      </w:r>
    </w:p>
    <w:p w14:paraId="364FC951" w14:textId="6168FCA3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B7288">
        <w:rPr>
          <w:rFonts w:eastAsia="Times New Roman" w:cs="Times New Roman"/>
          <w:szCs w:val="24"/>
        </w:rPr>
        <w:t>1</w:t>
      </w:r>
      <w:r w:rsidR="00CD5925">
        <w:rPr>
          <w:rFonts w:eastAsia="Times New Roman" w:cs="Times New Roman"/>
          <w:szCs w:val="24"/>
        </w:rPr>
        <w:t>3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CD5925">
        <w:rPr>
          <w:rFonts w:eastAsia="Times New Roman" w:cs="Times New Roman"/>
          <w:szCs w:val="24"/>
        </w:rPr>
        <w:t>sr</w:t>
      </w:r>
      <w:r w:rsidR="005B7288">
        <w:rPr>
          <w:rFonts w:eastAsia="Times New Roman" w:cs="Times New Roman"/>
          <w:szCs w:val="24"/>
        </w:rPr>
        <w:t>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EC040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3D79DFBE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5925">
        <w:rPr>
          <w:rFonts w:eastAsia="Times New Roman" w:cs="Times New Roman"/>
          <w:b/>
        </w:rPr>
        <w:t>10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746261F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CD5925">
        <w:rPr>
          <w:szCs w:val="24"/>
        </w:rPr>
        <w:t>10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5B7288">
        <w:rPr>
          <w:b/>
          <w:bCs/>
          <w:szCs w:val="24"/>
        </w:rPr>
        <w:t>1</w:t>
      </w:r>
      <w:r w:rsidR="00CD5925">
        <w:rPr>
          <w:b/>
          <w:bCs/>
          <w:szCs w:val="24"/>
        </w:rPr>
        <w:t>3</w:t>
      </w:r>
      <w:r w:rsidR="00D641DF">
        <w:rPr>
          <w:b/>
          <w:bCs/>
          <w:szCs w:val="24"/>
        </w:rPr>
        <w:t>.</w:t>
      </w:r>
      <w:r w:rsidRPr="0022713B">
        <w:rPr>
          <w:b/>
          <w:bCs/>
          <w:szCs w:val="24"/>
        </w:rPr>
        <w:t xml:space="preserve"> </w:t>
      </w:r>
      <w:r w:rsidR="00CD5925">
        <w:rPr>
          <w:b/>
          <w:bCs/>
          <w:szCs w:val="24"/>
        </w:rPr>
        <w:t>sr</w:t>
      </w:r>
      <w:r w:rsidR="005B7288">
        <w:rPr>
          <w:b/>
          <w:bCs/>
          <w:szCs w:val="24"/>
        </w:rPr>
        <w:t>pnja</w:t>
      </w:r>
      <w:r w:rsidRPr="0022713B">
        <w:rPr>
          <w:b/>
          <w:bCs/>
          <w:szCs w:val="24"/>
        </w:rPr>
        <w:t xml:space="preserve"> 202</w:t>
      </w:r>
      <w:r w:rsidR="00EC040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6D0F992F" w14:textId="77777777" w:rsidR="00CD5925" w:rsidRPr="00CD5925" w:rsidRDefault="00CD5925" w:rsidP="00CD5925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sa 9. sjednice Stručnog vijeća održane dana 14. lipnja 2023. godine. </w:t>
      </w:r>
    </w:p>
    <w:p w14:paraId="5748DA04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0DE74450" w:rsidR="00B672A2" w:rsidRDefault="00CC65C5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informaciju o financijskom </w:t>
      </w:r>
      <w:r w:rsidR="00C5667D">
        <w:rPr>
          <w:szCs w:val="24"/>
        </w:rPr>
        <w:t xml:space="preserve">poslovanju </w:t>
      </w:r>
      <w:r w:rsidR="00D641DF">
        <w:rPr>
          <w:szCs w:val="24"/>
        </w:rPr>
        <w:t xml:space="preserve">za </w:t>
      </w:r>
      <w:r w:rsidR="00CD5925">
        <w:rPr>
          <w:szCs w:val="24"/>
        </w:rPr>
        <w:t>lipanj</w:t>
      </w:r>
      <w:r w:rsidR="005B7288">
        <w:rPr>
          <w:szCs w:val="24"/>
        </w:rPr>
        <w:t xml:space="preserve"> </w:t>
      </w:r>
      <w:r w:rsidR="00D641DF">
        <w:rPr>
          <w:szCs w:val="24"/>
        </w:rPr>
        <w:t>2023. godine</w:t>
      </w:r>
      <w:r w:rsidR="00EF3E00" w:rsidRPr="00A67719">
        <w:rPr>
          <w:rFonts w:eastAsia="Times New Roman" w:cs="Times New Roman"/>
          <w:szCs w:val="24"/>
          <w:lang w:eastAsia="hr-HR"/>
        </w:rPr>
        <w:t>.</w:t>
      </w: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2F381D4" w14:textId="22578200" w:rsidR="00EC040B" w:rsidRDefault="00EC040B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3.</w:t>
      </w:r>
    </w:p>
    <w:p w14:paraId="36697C19" w14:textId="200187C4" w:rsidR="00D641DF" w:rsidRDefault="005B7288" w:rsidP="005E6374">
      <w:pPr>
        <w:contextualSpacing/>
        <w:jc w:val="both"/>
      </w:pPr>
      <w:r>
        <w:rPr>
          <w:szCs w:val="24"/>
        </w:rPr>
        <w:t xml:space="preserve">Članovi Stručnog vijeća primaju na znanje informaciju o financijskom poslovanju </w:t>
      </w:r>
      <w:r w:rsidRPr="00A13EC5">
        <w:t xml:space="preserve">za </w:t>
      </w:r>
      <w:r>
        <w:t xml:space="preserve">razdoblje od siječnja do </w:t>
      </w:r>
      <w:r w:rsidR="00CD5925">
        <w:t>lipnja</w:t>
      </w:r>
      <w:r>
        <w:t xml:space="preserve"> </w:t>
      </w:r>
      <w:r w:rsidRPr="00A13EC5">
        <w:t>202</w:t>
      </w:r>
      <w:r>
        <w:t>3</w:t>
      </w:r>
      <w:r w:rsidRPr="00A13EC5">
        <w:t>. godine</w:t>
      </w:r>
      <w:r>
        <w:t>.</w:t>
      </w:r>
    </w:p>
    <w:p w14:paraId="2BEF4381" w14:textId="77777777" w:rsidR="005B7288" w:rsidRDefault="005B7288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3F39E6CA" w14:textId="77777777" w:rsidR="00D641DF" w:rsidRDefault="00D641DF" w:rsidP="005E6374">
      <w:pPr>
        <w:contextualSpacing/>
        <w:jc w:val="both"/>
      </w:pPr>
    </w:p>
    <w:p w14:paraId="100FE08C" w14:textId="77777777" w:rsidR="00D641DF" w:rsidRDefault="00D641DF" w:rsidP="00D641DF">
      <w:pPr>
        <w:contextualSpacing/>
        <w:jc w:val="both"/>
        <w:rPr>
          <w:szCs w:val="24"/>
        </w:rPr>
      </w:pPr>
    </w:p>
    <w:p w14:paraId="0D7F5BBA" w14:textId="77777777" w:rsidR="005B7288" w:rsidRDefault="005B7288" w:rsidP="00D641DF">
      <w:pPr>
        <w:contextualSpacing/>
        <w:jc w:val="both"/>
        <w:rPr>
          <w:szCs w:val="24"/>
        </w:rPr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4C261F1E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 xml:space="preserve">Prim. </w:t>
      </w:r>
      <w:r w:rsidR="00DA5894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DA5894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7FC3A" w14:textId="77777777" w:rsidR="005B4690" w:rsidRDefault="005B4690" w:rsidP="00A91003">
      <w:pPr>
        <w:spacing w:after="0" w:line="240" w:lineRule="auto"/>
      </w:pPr>
      <w:r>
        <w:separator/>
      </w:r>
    </w:p>
  </w:endnote>
  <w:endnote w:type="continuationSeparator" w:id="0">
    <w:p w14:paraId="6D06B0F6" w14:textId="77777777" w:rsidR="005B4690" w:rsidRDefault="005B4690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8EB86" w14:textId="77777777" w:rsidR="005B4690" w:rsidRDefault="005B4690" w:rsidP="00A91003">
      <w:pPr>
        <w:spacing w:after="0" w:line="240" w:lineRule="auto"/>
      </w:pPr>
      <w:r>
        <w:separator/>
      </w:r>
    </w:p>
  </w:footnote>
  <w:footnote w:type="continuationSeparator" w:id="0">
    <w:p w14:paraId="7C5C6A2F" w14:textId="77777777" w:rsidR="005B4690" w:rsidRDefault="005B4690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A44E0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05849"/>
    <w:rsid w:val="00815B85"/>
    <w:rsid w:val="00823964"/>
    <w:rsid w:val="00854522"/>
    <w:rsid w:val="00860C46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CD5925"/>
    <w:rsid w:val="00D018F6"/>
    <w:rsid w:val="00D21895"/>
    <w:rsid w:val="00D22B6A"/>
    <w:rsid w:val="00D41133"/>
    <w:rsid w:val="00D4786E"/>
    <w:rsid w:val="00D51260"/>
    <w:rsid w:val="00D641DF"/>
    <w:rsid w:val="00D70104"/>
    <w:rsid w:val="00D852D5"/>
    <w:rsid w:val="00DA5894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040B"/>
    <w:rsid w:val="00EF3E00"/>
    <w:rsid w:val="00F06825"/>
    <w:rsid w:val="00F26E84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36</cp:revision>
  <cp:lastPrinted>2023-06-16T09:39:00Z</cp:lastPrinted>
  <dcterms:created xsi:type="dcterms:W3CDTF">2022-01-17T11:27:00Z</dcterms:created>
  <dcterms:modified xsi:type="dcterms:W3CDTF">2023-07-21T09:53:00Z</dcterms:modified>
</cp:coreProperties>
</file>