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560CC61F" w:rsidR="006D7156" w:rsidRPr="00261FE2" w:rsidRDefault="006D7156" w:rsidP="00F34628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8626972">
                <wp:simplePos x="0" y="0"/>
                <wp:positionH relativeFrom="column">
                  <wp:posOffset>-55880</wp:posOffset>
                </wp:positionH>
                <wp:positionV relativeFrom="paragraph">
                  <wp:posOffset>5715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B2CD8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pt,.45pt" to="465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F34628">
        <w:rPr>
          <w:rFonts w:eastAsia="Times New Roman" w:cs="Times New Roman"/>
          <w:szCs w:val="24"/>
        </w:rPr>
        <w:t>378</w:t>
      </w:r>
      <w:r w:rsidR="008D31AE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93E10">
        <w:rPr>
          <w:rFonts w:eastAsia="Times New Roman" w:cs="Times New Roman"/>
          <w:szCs w:val="24"/>
        </w:rPr>
        <w:t>5</w:t>
      </w:r>
    </w:p>
    <w:p w14:paraId="0D9745C4" w14:textId="46D2644C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F34628">
        <w:rPr>
          <w:rFonts w:eastAsia="Times New Roman" w:cs="Times New Roman"/>
          <w:szCs w:val="24"/>
        </w:rPr>
        <w:t>27</w:t>
      </w:r>
      <w:r w:rsidR="007D2395">
        <w:rPr>
          <w:rFonts w:eastAsia="Times New Roman" w:cs="Times New Roman"/>
          <w:szCs w:val="24"/>
        </w:rPr>
        <w:t xml:space="preserve">. </w:t>
      </w:r>
      <w:r w:rsidR="00F34628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93E10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46513211" w14:textId="77777777" w:rsidR="008D31AE" w:rsidRDefault="008D31AE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18A54771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7D2395">
        <w:rPr>
          <w:rFonts w:eastAsia="Times New Roman" w:cs="Times New Roman"/>
          <w:b/>
        </w:rPr>
        <w:t>5</w:t>
      </w:r>
      <w:r w:rsidR="00F34628">
        <w:rPr>
          <w:rFonts w:eastAsia="Times New Roman" w:cs="Times New Roman"/>
          <w:b/>
        </w:rPr>
        <w:t>7</w:t>
      </w:r>
      <w:r>
        <w:rPr>
          <w:rFonts w:eastAsia="Times New Roman" w:cs="Times New Roman"/>
          <w:b/>
        </w:rPr>
        <w:t>. SJEDNICI UPRAVNOG VIJEĆA</w:t>
      </w:r>
    </w:p>
    <w:p w14:paraId="7F7E4F3D" w14:textId="082377B7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055506">
        <w:rPr>
          <w:rFonts w:eastAsia="Times New Roman" w:cs="Times New Roman"/>
          <w:b/>
        </w:rPr>
        <w:t>2</w:t>
      </w:r>
      <w:r w:rsidR="00F34628">
        <w:rPr>
          <w:rFonts w:eastAsia="Times New Roman" w:cs="Times New Roman"/>
          <w:b/>
        </w:rPr>
        <w:t>7</w:t>
      </w:r>
      <w:r w:rsidR="007D2395">
        <w:rPr>
          <w:rFonts w:eastAsia="Times New Roman" w:cs="Times New Roman"/>
          <w:b/>
        </w:rPr>
        <w:t xml:space="preserve">. </w:t>
      </w:r>
      <w:r w:rsidR="00F34628">
        <w:rPr>
          <w:rFonts w:eastAsia="Times New Roman" w:cs="Times New Roman"/>
          <w:b/>
        </w:rPr>
        <w:t>ožujka</w:t>
      </w:r>
      <w:r>
        <w:rPr>
          <w:rFonts w:eastAsia="Times New Roman" w:cs="Times New Roman"/>
          <w:b/>
        </w:rPr>
        <w:t xml:space="preserve"> 202</w:t>
      </w:r>
      <w:r w:rsidR="00893E10">
        <w:rPr>
          <w:rFonts w:eastAsia="Times New Roman" w:cs="Times New Roman"/>
          <w:b/>
        </w:rPr>
        <w:t>5</w:t>
      </w:r>
      <w:r>
        <w:rPr>
          <w:rFonts w:eastAsia="Times New Roman" w:cs="Times New Roman"/>
          <w:b/>
        </w:rPr>
        <w:t>. GODINE</w:t>
      </w: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44F991D1" w14:textId="2F52DC3B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7D2395">
        <w:rPr>
          <w:szCs w:val="24"/>
        </w:rPr>
        <w:t>5</w:t>
      </w:r>
      <w:r w:rsidR="00F34628">
        <w:rPr>
          <w:szCs w:val="24"/>
        </w:rPr>
        <w:t>7</w:t>
      </w:r>
      <w:r>
        <w:rPr>
          <w:szCs w:val="24"/>
        </w:rPr>
        <w:t xml:space="preserve">. sjednici održanoj dana </w:t>
      </w:r>
      <w:r w:rsidR="00055506">
        <w:rPr>
          <w:b/>
          <w:bCs/>
          <w:szCs w:val="24"/>
        </w:rPr>
        <w:t>2</w:t>
      </w:r>
      <w:r w:rsidR="00F34628">
        <w:rPr>
          <w:b/>
          <w:bCs/>
          <w:szCs w:val="24"/>
        </w:rPr>
        <w:t>7</w:t>
      </w:r>
      <w:r w:rsidR="007D2395">
        <w:rPr>
          <w:b/>
          <w:bCs/>
          <w:szCs w:val="24"/>
        </w:rPr>
        <w:t xml:space="preserve">. </w:t>
      </w:r>
      <w:r w:rsidR="00F34628">
        <w:rPr>
          <w:b/>
          <w:bCs/>
          <w:szCs w:val="24"/>
        </w:rPr>
        <w:t>ožujka</w:t>
      </w:r>
      <w:r w:rsidRPr="0022713B">
        <w:rPr>
          <w:b/>
          <w:bCs/>
          <w:szCs w:val="24"/>
        </w:rPr>
        <w:t xml:space="preserve"> 202</w:t>
      </w:r>
      <w:r w:rsidR="00893E10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</w:t>
      </w:r>
      <w:r w:rsidR="00F34628">
        <w:rPr>
          <w:b/>
          <w:bCs/>
          <w:szCs w:val="24"/>
        </w:rPr>
        <w:t>4</w:t>
      </w:r>
      <w:r w:rsidR="008D31AE">
        <w:rPr>
          <w:b/>
          <w:bCs/>
          <w:szCs w:val="24"/>
        </w:rPr>
        <w:t>:0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Naftalana, specijalne bolnice za medicinsku rehabilitaciju, donijelo je sljedeće: </w:t>
      </w:r>
      <w:r w:rsidRPr="00FE42E9">
        <w:rPr>
          <w:szCs w:val="24"/>
        </w:rPr>
        <w:t xml:space="preserve"> </w:t>
      </w: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6A41949A" w14:textId="717FA8DB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37BA89BA" w14:textId="757F4442" w:rsidR="005E6493" w:rsidRDefault="005E6493" w:rsidP="005E6493">
      <w:pPr>
        <w:contextualSpacing/>
        <w:jc w:val="both"/>
      </w:pPr>
      <w:r w:rsidRPr="006E10BE">
        <w:t>Jednoglasno je usvojen zapisnik s</w:t>
      </w:r>
      <w:r w:rsidR="003F7C0F">
        <w:t>a</w:t>
      </w:r>
      <w:r w:rsidRPr="006E10BE">
        <w:t xml:space="preserve"> </w:t>
      </w:r>
      <w:r w:rsidR="008D31AE">
        <w:t>5</w:t>
      </w:r>
      <w:r w:rsidR="00F34628">
        <w:t>6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893E10">
        <w:t>0</w:t>
      </w:r>
      <w:r w:rsidR="00F34628">
        <w:t>7</w:t>
      </w:r>
      <w:r w:rsidR="00893E10">
        <w:t>.</w:t>
      </w:r>
      <w:r w:rsidR="007D2395">
        <w:t xml:space="preserve"> </w:t>
      </w:r>
      <w:r w:rsidR="00F34628">
        <w:t>ožujka</w:t>
      </w:r>
      <w:r>
        <w:t xml:space="preserve"> </w:t>
      </w:r>
      <w:r w:rsidRPr="006E10BE">
        <w:t>202</w:t>
      </w:r>
      <w:r w:rsidR="00055506">
        <w:t>5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393C846F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50A96DC1" w14:textId="3FAE1051" w:rsidR="00F34628" w:rsidRDefault="00F34628" w:rsidP="00F34628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usvajanju financijskog izvještaja o ostvarenim financijskim i ukupnim rezultatima poslovanja za </w:t>
      </w:r>
      <w:r>
        <w:rPr>
          <w:bCs/>
        </w:rPr>
        <w:t>veljaču</w:t>
      </w:r>
      <w:r>
        <w:rPr>
          <w:bCs/>
        </w:rPr>
        <w:t xml:space="preserve"> 2025. godine.</w:t>
      </w:r>
    </w:p>
    <w:p w14:paraId="630A3F3D" w14:textId="77777777" w:rsidR="00895124" w:rsidRDefault="00895124" w:rsidP="00895124">
      <w:pPr>
        <w:pStyle w:val="Bezproreda"/>
        <w:jc w:val="both"/>
        <w:rPr>
          <w:bCs/>
        </w:rPr>
      </w:pPr>
    </w:p>
    <w:p w14:paraId="53C0113F" w14:textId="7DC055F0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55BC8C1" w14:textId="5D83C83C" w:rsidR="00133645" w:rsidRDefault="00133645" w:rsidP="00133645">
      <w:pPr>
        <w:pStyle w:val="Bezproreda"/>
        <w:jc w:val="both"/>
        <w:rPr>
          <w:bCs/>
        </w:rPr>
      </w:pPr>
      <w:r>
        <w:rPr>
          <w:bCs/>
        </w:rPr>
        <w:t xml:space="preserve">Jednoglasno </w:t>
      </w:r>
      <w:r w:rsidR="008D31AE">
        <w:rPr>
          <w:bCs/>
        </w:rPr>
        <w:t>je donesen</w:t>
      </w:r>
      <w:r w:rsidR="00F34628">
        <w:rPr>
          <w:bCs/>
        </w:rPr>
        <w:t>a</w:t>
      </w:r>
      <w:r w:rsidR="008D31AE">
        <w:rPr>
          <w:bCs/>
        </w:rPr>
        <w:t xml:space="preserve"> </w:t>
      </w:r>
      <w:r w:rsidR="00F34628">
        <w:rPr>
          <w:bCs/>
        </w:rPr>
        <w:t>Odluka</w:t>
      </w:r>
      <w:r w:rsidR="00055506">
        <w:rPr>
          <w:bCs/>
        </w:rPr>
        <w:t xml:space="preserve"> o usvajanju </w:t>
      </w:r>
      <w:r w:rsidR="00F34628">
        <w:rPr>
          <w:bCs/>
        </w:rPr>
        <w:t>godišnjeg izvještaja o izvršenju Financijskog plana Naftalana, specijalne bolnice za medicinsku rehabilitaciju, za razdoblje od 01. siječnja do 31. prosinca 2024. godine</w:t>
      </w:r>
      <w:r>
        <w:rPr>
          <w:bCs/>
        </w:rPr>
        <w:t>.</w:t>
      </w:r>
    </w:p>
    <w:p w14:paraId="393AB9A2" w14:textId="77777777" w:rsidR="008D31AE" w:rsidRDefault="008D31AE" w:rsidP="00133645">
      <w:pPr>
        <w:pStyle w:val="Bezproreda"/>
        <w:jc w:val="both"/>
        <w:rPr>
          <w:bCs/>
        </w:rPr>
      </w:pPr>
    </w:p>
    <w:p w14:paraId="4AF1BA86" w14:textId="1760E095" w:rsidR="008D31AE" w:rsidRDefault="008D31AE" w:rsidP="0013364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893E10">
        <w:rPr>
          <w:b/>
          <w:u w:val="single"/>
        </w:rPr>
        <w:t>4</w:t>
      </w:r>
      <w:r>
        <w:rPr>
          <w:b/>
          <w:u w:val="single"/>
        </w:rPr>
        <w:t>.</w:t>
      </w:r>
    </w:p>
    <w:p w14:paraId="139459B3" w14:textId="23A57DEA" w:rsidR="008D31AE" w:rsidRDefault="008D31AE" w:rsidP="00133645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</w:t>
      </w:r>
      <w:r w:rsidR="00055506">
        <w:rPr>
          <w:bCs/>
        </w:rPr>
        <w:t>donošenju I</w:t>
      </w:r>
      <w:r w:rsidR="00F34628">
        <w:rPr>
          <w:bCs/>
        </w:rPr>
        <w:t>I</w:t>
      </w:r>
      <w:r w:rsidR="00055506">
        <w:rPr>
          <w:bCs/>
        </w:rPr>
        <w:t>I. Rebalansa Plana nabave za 2025. godinu</w:t>
      </w:r>
      <w:r>
        <w:rPr>
          <w:bCs/>
        </w:rPr>
        <w:t>.</w:t>
      </w:r>
    </w:p>
    <w:p w14:paraId="62D8FE2D" w14:textId="77777777" w:rsidR="00055506" w:rsidRDefault="00055506" w:rsidP="00133645">
      <w:pPr>
        <w:pStyle w:val="Bezproreda"/>
        <w:jc w:val="both"/>
        <w:rPr>
          <w:bCs/>
        </w:rPr>
      </w:pPr>
    </w:p>
    <w:p w14:paraId="2DAA31F6" w14:textId="62D2DAD2" w:rsidR="00055506" w:rsidRDefault="00055506" w:rsidP="0013364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5.</w:t>
      </w:r>
    </w:p>
    <w:p w14:paraId="797A3944" w14:textId="09BB8351" w:rsidR="00055506" w:rsidRPr="00055506" w:rsidRDefault="00055506" w:rsidP="00133645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</w:t>
      </w:r>
      <w:r w:rsidR="00F34628">
        <w:rPr>
          <w:bCs/>
        </w:rPr>
        <w:t>izmjeni Pravilnika o provedbi postupaka jednostavne nabave</w:t>
      </w:r>
      <w:r>
        <w:rPr>
          <w:bCs/>
        </w:rPr>
        <w:t>.</w:t>
      </w:r>
    </w:p>
    <w:p w14:paraId="3A7D2537" w14:textId="77777777" w:rsidR="008D31AE" w:rsidRDefault="008D31AE" w:rsidP="00133645">
      <w:pPr>
        <w:pStyle w:val="Bezproreda"/>
        <w:jc w:val="both"/>
        <w:rPr>
          <w:bCs/>
        </w:rPr>
      </w:pPr>
    </w:p>
    <w:p w14:paraId="755FB7C6" w14:textId="38237202" w:rsidR="00F34628" w:rsidRDefault="00F34628" w:rsidP="0013364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6.</w:t>
      </w:r>
    </w:p>
    <w:p w14:paraId="2BA6693A" w14:textId="4D0A066D" w:rsidR="00F34628" w:rsidRPr="00F34628" w:rsidRDefault="00F34628" w:rsidP="00133645">
      <w:pPr>
        <w:pStyle w:val="Bezproreda"/>
        <w:jc w:val="both"/>
        <w:rPr>
          <w:bCs/>
        </w:rPr>
      </w:pPr>
      <w:r>
        <w:rPr>
          <w:bCs/>
        </w:rPr>
        <w:t>Jednoglasno su donesene Odluka o suglasnosti za prijem u radni odnos na određeno vrijeme kuhara/ice (1 izvršitelj/ica) i Odluka o suglasnosti za prijem u radni odnos na neodređeno vrijeme višeg/e informatičkog/ke referenta/ice (1 izvršitelj/ica).</w:t>
      </w:r>
    </w:p>
    <w:p w14:paraId="08102223" w14:textId="77777777" w:rsidR="008D31AE" w:rsidRDefault="008D31AE" w:rsidP="00133645">
      <w:pPr>
        <w:pStyle w:val="Bezproreda"/>
        <w:jc w:val="both"/>
        <w:rPr>
          <w:bCs/>
        </w:rPr>
      </w:pPr>
    </w:p>
    <w:p w14:paraId="0755AFEB" w14:textId="67374540" w:rsidR="008D31AE" w:rsidRPr="0022713B" w:rsidRDefault="00F952C3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52316CE1" w14:textId="4E68840A" w:rsidR="00F82117" w:rsidRPr="0022713B" w:rsidRDefault="008D31AE" w:rsidP="008D31AE">
      <w:pPr>
        <w:spacing w:after="0" w:line="240" w:lineRule="auto"/>
        <w:ind w:left="4956" w:firstLine="708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Anto Šibenik, mag.ing.aedif.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D31AE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45065" w14:textId="77777777" w:rsidR="00BE39BA" w:rsidRDefault="00BE39BA" w:rsidP="000D4283">
      <w:pPr>
        <w:spacing w:after="0" w:line="240" w:lineRule="auto"/>
      </w:pPr>
      <w:r>
        <w:separator/>
      </w:r>
    </w:p>
  </w:endnote>
  <w:endnote w:type="continuationSeparator" w:id="0">
    <w:p w14:paraId="4DD36FFE" w14:textId="77777777" w:rsidR="00BE39BA" w:rsidRDefault="00BE39BA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4AF5" w14:textId="139F0D3D" w:rsidR="008D31AE" w:rsidRDefault="008D31AE">
    <w:pPr>
      <w:pStyle w:val="Podnoje"/>
      <w:jc w:val="center"/>
    </w:pPr>
  </w:p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E0A07" w14:textId="77777777" w:rsidR="00BE39BA" w:rsidRDefault="00BE39BA" w:rsidP="000D4283">
      <w:pPr>
        <w:spacing w:after="0" w:line="240" w:lineRule="auto"/>
      </w:pPr>
      <w:r>
        <w:separator/>
      </w:r>
    </w:p>
  </w:footnote>
  <w:footnote w:type="continuationSeparator" w:id="0">
    <w:p w14:paraId="732583C4" w14:textId="77777777" w:rsidR="00BE39BA" w:rsidRDefault="00BE39BA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5506"/>
    <w:rsid w:val="00057BE2"/>
    <w:rsid w:val="00067BB3"/>
    <w:rsid w:val="00071191"/>
    <w:rsid w:val="00072F0F"/>
    <w:rsid w:val="000878D9"/>
    <w:rsid w:val="00093AFA"/>
    <w:rsid w:val="000A1E48"/>
    <w:rsid w:val="000B1AF4"/>
    <w:rsid w:val="000C6B13"/>
    <w:rsid w:val="000D4283"/>
    <w:rsid w:val="000E2F07"/>
    <w:rsid w:val="000E4026"/>
    <w:rsid w:val="000E596B"/>
    <w:rsid w:val="000F34DA"/>
    <w:rsid w:val="001048D7"/>
    <w:rsid w:val="00107C31"/>
    <w:rsid w:val="00107E8D"/>
    <w:rsid w:val="001305F1"/>
    <w:rsid w:val="00133645"/>
    <w:rsid w:val="00140BBA"/>
    <w:rsid w:val="00162FE7"/>
    <w:rsid w:val="00163D62"/>
    <w:rsid w:val="00177092"/>
    <w:rsid w:val="001823FB"/>
    <w:rsid w:val="001A4A10"/>
    <w:rsid w:val="001B4F80"/>
    <w:rsid w:val="001B5108"/>
    <w:rsid w:val="001B54C5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01AC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91F0C"/>
    <w:rsid w:val="003A23E7"/>
    <w:rsid w:val="003E2381"/>
    <w:rsid w:val="003E70C7"/>
    <w:rsid w:val="003F13FE"/>
    <w:rsid w:val="003F4A4E"/>
    <w:rsid w:val="003F7C0F"/>
    <w:rsid w:val="0041018A"/>
    <w:rsid w:val="004405A8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3E10"/>
    <w:rsid w:val="00895124"/>
    <w:rsid w:val="00895409"/>
    <w:rsid w:val="00897566"/>
    <w:rsid w:val="008A2A48"/>
    <w:rsid w:val="008B0408"/>
    <w:rsid w:val="008D31AE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07A69"/>
    <w:rsid w:val="00B20D99"/>
    <w:rsid w:val="00B348C3"/>
    <w:rsid w:val="00B47D5F"/>
    <w:rsid w:val="00B507E2"/>
    <w:rsid w:val="00B70746"/>
    <w:rsid w:val="00B767DA"/>
    <w:rsid w:val="00B8385D"/>
    <w:rsid w:val="00B91120"/>
    <w:rsid w:val="00B93BEC"/>
    <w:rsid w:val="00B97A57"/>
    <w:rsid w:val="00BA2D8A"/>
    <w:rsid w:val="00BB0072"/>
    <w:rsid w:val="00BB7C35"/>
    <w:rsid w:val="00BC5B1E"/>
    <w:rsid w:val="00BE39BA"/>
    <w:rsid w:val="00C00A6F"/>
    <w:rsid w:val="00C04530"/>
    <w:rsid w:val="00C0546D"/>
    <w:rsid w:val="00C37F47"/>
    <w:rsid w:val="00C41563"/>
    <w:rsid w:val="00C514E5"/>
    <w:rsid w:val="00C74F8A"/>
    <w:rsid w:val="00C8763C"/>
    <w:rsid w:val="00C9562A"/>
    <w:rsid w:val="00CA6CBC"/>
    <w:rsid w:val="00CB270F"/>
    <w:rsid w:val="00CC5266"/>
    <w:rsid w:val="00CE5B93"/>
    <w:rsid w:val="00D018F6"/>
    <w:rsid w:val="00D057BF"/>
    <w:rsid w:val="00D21895"/>
    <w:rsid w:val="00D22B6A"/>
    <w:rsid w:val="00D41133"/>
    <w:rsid w:val="00D4786E"/>
    <w:rsid w:val="00D51260"/>
    <w:rsid w:val="00D57C86"/>
    <w:rsid w:val="00D73F05"/>
    <w:rsid w:val="00D852D5"/>
    <w:rsid w:val="00D94BAB"/>
    <w:rsid w:val="00DA0766"/>
    <w:rsid w:val="00DA6280"/>
    <w:rsid w:val="00DA7332"/>
    <w:rsid w:val="00DA7F0B"/>
    <w:rsid w:val="00E00F3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634F"/>
    <w:rsid w:val="00F23600"/>
    <w:rsid w:val="00F26E84"/>
    <w:rsid w:val="00F34628"/>
    <w:rsid w:val="00F3706B"/>
    <w:rsid w:val="00F40B53"/>
    <w:rsid w:val="00F4520F"/>
    <w:rsid w:val="00F45A3B"/>
    <w:rsid w:val="00F50EC8"/>
    <w:rsid w:val="00F52095"/>
    <w:rsid w:val="00F546AE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56</cp:revision>
  <cp:lastPrinted>2023-03-23T08:52:00Z</cp:lastPrinted>
  <dcterms:created xsi:type="dcterms:W3CDTF">2022-01-17T11:27:00Z</dcterms:created>
  <dcterms:modified xsi:type="dcterms:W3CDTF">2025-03-31T09:48:00Z</dcterms:modified>
</cp:coreProperties>
</file>