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A7985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068B362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87EC74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64A3F1C4" w:rsidR="006D7156" w:rsidRPr="00261FE2" w:rsidRDefault="006F5064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416DE7">
        <w:rPr>
          <w:rFonts w:eastAsia="Times New Roman" w:cs="Times New Roman"/>
          <w:szCs w:val="24"/>
        </w:rPr>
        <w:t>1149</w:t>
      </w:r>
      <w:r w:rsidR="007252B1">
        <w:rPr>
          <w:rFonts w:eastAsia="Times New Roman" w:cs="Times New Roman"/>
          <w:szCs w:val="24"/>
        </w:rPr>
        <w:t>-3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653F30">
        <w:rPr>
          <w:rFonts w:eastAsia="Times New Roman" w:cs="Times New Roman"/>
          <w:szCs w:val="24"/>
        </w:rPr>
        <w:t>2</w:t>
      </w:r>
    </w:p>
    <w:p w14:paraId="364FC951" w14:textId="575E9717" w:rsidR="006D7156" w:rsidRPr="00261FE2" w:rsidRDefault="00416DE7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6F5064">
        <w:rPr>
          <w:rFonts w:eastAsia="Times New Roman" w:cs="Times New Roman"/>
          <w:szCs w:val="24"/>
        </w:rPr>
        <w:t xml:space="preserve"> dana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885098">
        <w:rPr>
          <w:rFonts w:eastAsia="Times New Roman" w:cs="Times New Roman"/>
          <w:szCs w:val="24"/>
        </w:rPr>
        <w:t>2</w:t>
      </w:r>
      <w:r>
        <w:rPr>
          <w:rFonts w:eastAsia="Times New Roman" w:cs="Times New Roman"/>
          <w:szCs w:val="24"/>
        </w:rPr>
        <w:t>7</w:t>
      </w:r>
      <w:r w:rsidR="00093AFA" w:rsidRPr="00261FE2">
        <w:rPr>
          <w:rFonts w:eastAsia="Times New Roman" w:cs="Times New Roman"/>
          <w:szCs w:val="24"/>
        </w:rPr>
        <w:t xml:space="preserve">. </w:t>
      </w:r>
      <w:r>
        <w:rPr>
          <w:rFonts w:eastAsia="Times New Roman" w:cs="Times New Roman"/>
          <w:szCs w:val="24"/>
        </w:rPr>
        <w:t>listopada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2022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2DEAFC46" w14:textId="64E909AE" w:rsidR="006D7156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5B2546BB" w14:textId="77777777" w:rsidR="002D71B3" w:rsidRPr="00261FE2" w:rsidRDefault="002D71B3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ADCC6B9" w14:textId="6F53C139" w:rsidR="006D7156" w:rsidRPr="00261FE2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Temeljem članka 10. stavka 12. Zakona o pravu na pristup informacijama (Narodne novine, broj 25/13 i 85/15), </w:t>
      </w:r>
      <w:r w:rsidR="00885098">
        <w:rPr>
          <w:rFonts w:eastAsia="Times New Roman" w:cs="Times New Roman"/>
          <w:szCs w:val="24"/>
        </w:rPr>
        <w:t xml:space="preserve">Povjerenstvo za kvalitetu zdravstvene </w:t>
      </w:r>
      <w:r w:rsidR="00416DE7">
        <w:rPr>
          <w:rFonts w:eastAsia="Times New Roman" w:cs="Times New Roman"/>
          <w:szCs w:val="24"/>
        </w:rPr>
        <w:t>ustanove</w:t>
      </w:r>
      <w:r>
        <w:rPr>
          <w:rFonts w:eastAsia="Times New Roman" w:cs="Times New Roman"/>
          <w:szCs w:val="24"/>
        </w:rPr>
        <w:t xml:space="preserve"> Naftalan</w:t>
      </w:r>
      <w:r w:rsidR="00A025EA">
        <w:rPr>
          <w:rFonts w:eastAsia="Times New Roman" w:cs="Times New Roman"/>
          <w:szCs w:val="24"/>
        </w:rPr>
        <w:t>-</w:t>
      </w:r>
      <w:r>
        <w:rPr>
          <w:rFonts w:eastAsia="Times New Roman" w:cs="Times New Roman"/>
          <w:szCs w:val="24"/>
        </w:rPr>
        <w:t>a, specijalne bolnice za medicinsku rehabilitaciju, iz Ivanić-Grada, Omladinska 23a, objavljuje</w:t>
      </w:r>
    </w:p>
    <w:p w14:paraId="05466C49" w14:textId="40174AB3" w:rsidR="00F952C3" w:rsidRDefault="00F952C3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58999BE7" w14:textId="77777777" w:rsidR="002D71B3" w:rsidRDefault="002D71B3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43846150" w14:textId="355DEBA9" w:rsidR="00885098" w:rsidRDefault="007252B1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ZAKLJUČKE I ODLUKE USVOJENE NA </w:t>
      </w:r>
      <w:r w:rsidR="00CD4247">
        <w:rPr>
          <w:rFonts w:eastAsia="Times New Roman" w:cs="Times New Roman"/>
          <w:b/>
        </w:rPr>
        <w:t>SJEDNICI</w:t>
      </w:r>
      <w:r w:rsidR="00885098">
        <w:rPr>
          <w:rFonts w:eastAsia="Times New Roman" w:cs="Times New Roman"/>
          <w:b/>
        </w:rPr>
        <w:t xml:space="preserve"> POVJERENSTVA ZA</w:t>
      </w:r>
    </w:p>
    <w:p w14:paraId="7F7E4F3D" w14:textId="37ADE47D" w:rsidR="00A67EE0" w:rsidRDefault="00885098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 KVALITETU ZDRAVSTVENE </w:t>
      </w:r>
      <w:r w:rsidR="00416DE7">
        <w:rPr>
          <w:rFonts w:eastAsia="Times New Roman" w:cs="Times New Roman"/>
          <w:b/>
        </w:rPr>
        <w:t>USTANOVE</w:t>
      </w:r>
    </w:p>
    <w:p w14:paraId="265D9828" w14:textId="77777777" w:rsidR="002D71B3" w:rsidRPr="00C37675" w:rsidRDefault="002D71B3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0735B805" w14:textId="30FCCAAA" w:rsidR="00A67719" w:rsidRDefault="007252B1" w:rsidP="00951586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sjednici održanoj dana </w:t>
      </w:r>
      <w:r w:rsidR="00885098">
        <w:rPr>
          <w:b/>
          <w:bCs/>
          <w:szCs w:val="24"/>
        </w:rPr>
        <w:t>2</w:t>
      </w:r>
      <w:r w:rsidR="00416DE7">
        <w:rPr>
          <w:b/>
          <w:bCs/>
          <w:szCs w:val="24"/>
        </w:rPr>
        <w:t>7</w:t>
      </w:r>
      <w:r w:rsidRPr="0022713B">
        <w:rPr>
          <w:b/>
          <w:bCs/>
          <w:szCs w:val="24"/>
        </w:rPr>
        <w:t xml:space="preserve">. </w:t>
      </w:r>
      <w:r w:rsidR="00416DE7">
        <w:rPr>
          <w:b/>
          <w:bCs/>
          <w:szCs w:val="24"/>
        </w:rPr>
        <w:t>listopada</w:t>
      </w:r>
      <w:r w:rsidRPr="0022713B">
        <w:rPr>
          <w:b/>
          <w:bCs/>
          <w:szCs w:val="24"/>
        </w:rPr>
        <w:t xml:space="preserve"> 2022. godine s početkom u </w:t>
      </w:r>
      <w:r w:rsidR="00A67719">
        <w:rPr>
          <w:b/>
          <w:bCs/>
          <w:szCs w:val="24"/>
        </w:rPr>
        <w:t>0</w:t>
      </w:r>
      <w:r w:rsidR="00885098">
        <w:rPr>
          <w:b/>
          <w:bCs/>
          <w:szCs w:val="24"/>
        </w:rPr>
        <w:t>8</w:t>
      </w:r>
      <w:r w:rsidRPr="0022713B">
        <w:rPr>
          <w:b/>
          <w:bCs/>
          <w:szCs w:val="24"/>
        </w:rPr>
        <w:t>,</w:t>
      </w:r>
      <w:r w:rsidR="00885098">
        <w:rPr>
          <w:b/>
          <w:bCs/>
          <w:szCs w:val="24"/>
        </w:rPr>
        <w:t>00</w:t>
      </w:r>
      <w:r w:rsidRPr="0022713B">
        <w:rPr>
          <w:b/>
          <w:bCs/>
          <w:szCs w:val="24"/>
        </w:rPr>
        <w:t xml:space="preserve"> sati</w:t>
      </w:r>
      <w:r>
        <w:rPr>
          <w:szCs w:val="24"/>
        </w:rPr>
        <w:t xml:space="preserve">, redoslijedom predloženog i usvojenog dnevnog reda, </w:t>
      </w:r>
      <w:r w:rsidR="00885098">
        <w:rPr>
          <w:szCs w:val="24"/>
        </w:rPr>
        <w:t xml:space="preserve">Povjerenstvo za kvalitetu zdravstvene </w:t>
      </w:r>
      <w:r w:rsidR="00416DE7">
        <w:rPr>
          <w:szCs w:val="24"/>
        </w:rPr>
        <w:t>ustanove</w:t>
      </w:r>
      <w:r>
        <w:rPr>
          <w:szCs w:val="24"/>
        </w:rPr>
        <w:t xml:space="preserve"> </w:t>
      </w:r>
      <w:r w:rsidR="00572190">
        <w:rPr>
          <w:szCs w:val="24"/>
        </w:rPr>
        <w:t>Naftalan</w:t>
      </w:r>
      <w:r w:rsidR="00A025EA">
        <w:rPr>
          <w:szCs w:val="24"/>
        </w:rPr>
        <w:t>-a</w:t>
      </w:r>
      <w:r w:rsidR="00572190">
        <w:rPr>
          <w:szCs w:val="24"/>
        </w:rPr>
        <w:t>, specijalne bolnice za medicinsku rehabilitaciju</w:t>
      </w:r>
      <w:r w:rsidR="0022713B">
        <w:rPr>
          <w:szCs w:val="24"/>
        </w:rPr>
        <w:t xml:space="preserve">, donijelo je sljedeće: </w:t>
      </w:r>
    </w:p>
    <w:p w14:paraId="6B4C94EF" w14:textId="77777777" w:rsidR="002B269E" w:rsidRDefault="002B269E" w:rsidP="00951586">
      <w:pPr>
        <w:pStyle w:val="Bezproreda"/>
        <w:ind w:firstLine="708"/>
        <w:jc w:val="both"/>
        <w:rPr>
          <w:szCs w:val="24"/>
        </w:rPr>
      </w:pPr>
    </w:p>
    <w:p w14:paraId="0A9630F4" w14:textId="77777777" w:rsidR="00A67719" w:rsidRDefault="00A67719" w:rsidP="00951586">
      <w:pPr>
        <w:pStyle w:val="Bezproreda"/>
        <w:ind w:firstLine="708"/>
        <w:jc w:val="both"/>
        <w:rPr>
          <w:szCs w:val="24"/>
        </w:rPr>
      </w:pPr>
    </w:p>
    <w:p w14:paraId="00E6F4AF" w14:textId="029294A2" w:rsidR="00A67719" w:rsidRDefault="00A67719" w:rsidP="00A67719">
      <w:pPr>
        <w:pStyle w:val="Bezproreda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>Ad. 1.</w:t>
      </w:r>
    </w:p>
    <w:p w14:paraId="709BC118" w14:textId="057A0501" w:rsidR="00A67EE0" w:rsidRDefault="00A67719" w:rsidP="00A67719">
      <w:pPr>
        <w:pStyle w:val="Bezproreda"/>
        <w:jc w:val="both"/>
        <w:rPr>
          <w:szCs w:val="24"/>
        </w:rPr>
      </w:pPr>
      <w:r>
        <w:rPr>
          <w:szCs w:val="24"/>
        </w:rPr>
        <w:t xml:space="preserve">Jednoglasno je </w:t>
      </w:r>
      <w:r w:rsidR="00756CFB">
        <w:rPr>
          <w:szCs w:val="24"/>
        </w:rPr>
        <w:t>usvojen</w:t>
      </w:r>
      <w:r>
        <w:rPr>
          <w:szCs w:val="24"/>
        </w:rPr>
        <w:t xml:space="preserve"> </w:t>
      </w:r>
      <w:r w:rsidR="00A15B62">
        <w:rPr>
          <w:szCs w:val="24"/>
        </w:rPr>
        <w:t xml:space="preserve">zapisnik sa sjednice održane dana </w:t>
      </w:r>
      <w:r w:rsidR="00416DE7">
        <w:rPr>
          <w:szCs w:val="24"/>
        </w:rPr>
        <w:t>26</w:t>
      </w:r>
      <w:r w:rsidR="00A15B62">
        <w:rPr>
          <w:szCs w:val="24"/>
        </w:rPr>
        <w:t xml:space="preserve">. </w:t>
      </w:r>
      <w:r w:rsidR="00885098">
        <w:rPr>
          <w:szCs w:val="24"/>
        </w:rPr>
        <w:t>s</w:t>
      </w:r>
      <w:r w:rsidR="00416DE7">
        <w:rPr>
          <w:szCs w:val="24"/>
        </w:rPr>
        <w:t>vibnja</w:t>
      </w:r>
      <w:r w:rsidR="00A15B62">
        <w:rPr>
          <w:szCs w:val="24"/>
        </w:rPr>
        <w:t xml:space="preserve"> 202</w:t>
      </w:r>
      <w:r w:rsidR="00416DE7">
        <w:rPr>
          <w:szCs w:val="24"/>
        </w:rPr>
        <w:t>2</w:t>
      </w:r>
      <w:r w:rsidR="00A15B62">
        <w:rPr>
          <w:szCs w:val="24"/>
        </w:rPr>
        <w:t>. godine.</w:t>
      </w:r>
    </w:p>
    <w:p w14:paraId="360615F5" w14:textId="22853B70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6C45EC96" w14:textId="541BCFE3" w:rsidR="0022713B" w:rsidRDefault="0022713B" w:rsidP="0022713B">
      <w:pPr>
        <w:pStyle w:val="Bezproreda"/>
        <w:jc w:val="both"/>
        <w:rPr>
          <w:szCs w:val="24"/>
        </w:rPr>
      </w:pPr>
      <w:r>
        <w:rPr>
          <w:b/>
          <w:bCs/>
          <w:szCs w:val="24"/>
          <w:u w:val="single"/>
        </w:rPr>
        <w:t xml:space="preserve">Ad. </w:t>
      </w:r>
      <w:r w:rsidR="00A67719">
        <w:rPr>
          <w:b/>
          <w:bCs/>
          <w:szCs w:val="24"/>
          <w:u w:val="single"/>
        </w:rPr>
        <w:t>2</w:t>
      </w:r>
      <w:r>
        <w:rPr>
          <w:b/>
          <w:bCs/>
          <w:szCs w:val="24"/>
          <w:u w:val="single"/>
        </w:rPr>
        <w:t>.</w:t>
      </w:r>
    </w:p>
    <w:p w14:paraId="710E0A85" w14:textId="7707180E" w:rsidR="00EF3E00" w:rsidRPr="00A67719" w:rsidRDefault="00EF3E00" w:rsidP="00EF3E00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szCs w:val="24"/>
        </w:rPr>
        <w:t xml:space="preserve">Jednoglasno je </w:t>
      </w:r>
      <w:r w:rsidR="00416DE7">
        <w:rPr>
          <w:szCs w:val="24"/>
        </w:rPr>
        <w:t>doneseno zaključno mišljenje Povjerenstva za kvalitetu zdravstvene ustanove o smrti pacijenta</w:t>
      </w:r>
      <w:r w:rsidRPr="00A67719">
        <w:rPr>
          <w:rFonts w:eastAsia="Times New Roman" w:cs="Times New Roman"/>
          <w:szCs w:val="24"/>
          <w:lang w:eastAsia="hr-HR"/>
        </w:rPr>
        <w:t>.</w:t>
      </w:r>
    </w:p>
    <w:p w14:paraId="37562803" w14:textId="198E2686" w:rsidR="0022713B" w:rsidRDefault="0022713B" w:rsidP="0022713B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Ad. </w:t>
      </w:r>
      <w:r w:rsidR="00A67719">
        <w:rPr>
          <w:b/>
          <w:bCs/>
          <w:szCs w:val="24"/>
          <w:u w:val="single"/>
        </w:rPr>
        <w:t>3</w:t>
      </w:r>
      <w:r>
        <w:rPr>
          <w:b/>
          <w:bCs/>
          <w:szCs w:val="24"/>
          <w:u w:val="single"/>
        </w:rPr>
        <w:t xml:space="preserve">. </w:t>
      </w:r>
    </w:p>
    <w:p w14:paraId="132726F4" w14:textId="06458905" w:rsidR="00A67719" w:rsidRDefault="00885098" w:rsidP="00A67719">
      <w:pPr>
        <w:contextualSpacing/>
        <w:jc w:val="both"/>
        <w:rPr>
          <w:rFonts w:eastAsia="Times New Roman" w:cs="Times New Roman"/>
          <w:szCs w:val="24"/>
          <w:lang w:eastAsia="hr-HR"/>
        </w:rPr>
      </w:pPr>
      <w:r>
        <w:rPr>
          <w:szCs w:val="24"/>
        </w:rPr>
        <w:t xml:space="preserve">Povjerenstvo za kvalitetu zdravstvene </w:t>
      </w:r>
      <w:r w:rsidR="00416DE7">
        <w:rPr>
          <w:szCs w:val="24"/>
        </w:rPr>
        <w:t>ustanove</w:t>
      </w:r>
      <w:r>
        <w:rPr>
          <w:szCs w:val="24"/>
        </w:rPr>
        <w:t xml:space="preserve"> odradilo je kontrolu medicinske dokumentacije – SKZZ i BOLNIČKO LIJEČENJE na bazi uzoraka od 10 dokumenata po kategoriji</w:t>
      </w:r>
      <w:r w:rsidR="00EF3E00">
        <w:rPr>
          <w:rFonts w:eastAsia="Times New Roman" w:cs="Times New Roman"/>
          <w:szCs w:val="24"/>
          <w:lang w:eastAsia="hr-HR"/>
        </w:rPr>
        <w:t>.</w:t>
      </w:r>
    </w:p>
    <w:p w14:paraId="7A8B6B48" w14:textId="519FA2EA" w:rsidR="00BD2563" w:rsidRDefault="00BD2563" w:rsidP="00A67719">
      <w:pPr>
        <w:contextualSpacing/>
        <w:jc w:val="both"/>
        <w:rPr>
          <w:rFonts w:eastAsia="Times New Roman" w:cs="Times New Roman"/>
          <w:szCs w:val="24"/>
          <w:lang w:eastAsia="hr-HR"/>
        </w:rPr>
      </w:pPr>
    </w:p>
    <w:p w14:paraId="2A1CDBA9" w14:textId="227E8667" w:rsidR="00BD2563" w:rsidRDefault="00BD2563" w:rsidP="00A67719">
      <w:pPr>
        <w:contextualSpacing/>
        <w:jc w:val="both"/>
        <w:rPr>
          <w:rFonts w:eastAsia="Times New Roman" w:cs="Times New Roman"/>
          <w:b/>
          <w:bCs/>
          <w:szCs w:val="24"/>
          <w:u w:val="single"/>
          <w:lang w:eastAsia="hr-HR"/>
        </w:rPr>
      </w:pPr>
      <w:r>
        <w:rPr>
          <w:rFonts w:eastAsia="Times New Roman" w:cs="Times New Roman"/>
          <w:b/>
          <w:bCs/>
          <w:szCs w:val="24"/>
          <w:u w:val="single"/>
          <w:lang w:eastAsia="hr-HR"/>
        </w:rPr>
        <w:t>Ad. 5.</w:t>
      </w:r>
    </w:p>
    <w:p w14:paraId="6AF6D097" w14:textId="67EC9F0F" w:rsidR="00B42408" w:rsidRPr="00B42408" w:rsidRDefault="00B42408" w:rsidP="00A67719">
      <w:pPr>
        <w:contextualSpacing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Jednoglasno </w:t>
      </w:r>
      <w:r w:rsidR="00416DE7">
        <w:rPr>
          <w:rFonts w:eastAsia="Times New Roman" w:cs="Times New Roman"/>
          <w:szCs w:val="24"/>
          <w:lang w:eastAsia="hr-HR"/>
        </w:rPr>
        <w:t xml:space="preserve">je usvojen prijedlog o provođenju anketa o zadovoljstvu pacijenata i zaposlenika </w:t>
      </w:r>
      <w:proofErr w:type="spellStart"/>
      <w:r w:rsidR="00416DE7">
        <w:rPr>
          <w:rFonts w:eastAsia="Times New Roman" w:cs="Times New Roman"/>
          <w:szCs w:val="24"/>
          <w:lang w:eastAsia="hr-HR"/>
        </w:rPr>
        <w:t>Naftalana</w:t>
      </w:r>
      <w:proofErr w:type="spellEnd"/>
      <w:r w:rsidR="00416DE7">
        <w:rPr>
          <w:rFonts w:eastAsia="Times New Roman" w:cs="Times New Roman"/>
          <w:szCs w:val="24"/>
          <w:lang w:eastAsia="hr-HR"/>
        </w:rPr>
        <w:t>, specijalne bolnice za medicinsku rehabilitaciju.</w:t>
      </w:r>
    </w:p>
    <w:p w14:paraId="52C3D093" w14:textId="77777777" w:rsidR="00B672A2" w:rsidRPr="00B672A2" w:rsidRDefault="00B672A2" w:rsidP="0022713B">
      <w:pPr>
        <w:pStyle w:val="Bezproreda"/>
        <w:jc w:val="both"/>
        <w:rPr>
          <w:b/>
          <w:bCs/>
          <w:szCs w:val="24"/>
          <w:u w:val="single"/>
        </w:rPr>
      </w:pPr>
    </w:p>
    <w:p w14:paraId="565B8950" w14:textId="10AFA4E5" w:rsidR="0063364A" w:rsidRDefault="0063364A" w:rsidP="0022713B">
      <w:pPr>
        <w:pStyle w:val="Bezproreda"/>
        <w:jc w:val="both"/>
        <w:rPr>
          <w:szCs w:val="24"/>
        </w:rPr>
      </w:pPr>
    </w:p>
    <w:p w14:paraId="1F4A39EC" w14:textId="79B228C1" w:rsidR="00F952C3" w:rsidRDefault="00414A29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P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redsjednica  </w:t>
      </w:r>
      <w:r w:rsidR="00B42408">
        <w:rPr>
          <w:rFonts w:eastAsia="Times New Roman" w:cs="Times New Roman"/>
          <w:color w:val="000000" w:themeColor="text1"/>
          <w:szCs w:val="24"/>
        </w:rPr>
        <w:t>Povjerenstva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:</w:t>
      </w:r>
    </w:p>
    <w:p w14:paraId="6810BB29" w14:textId="77777777" w:rsidR="002D71B3" w:rsidRPr="0022713B" w:rsidRDefault="002D71B3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</w:p>
    <w:p w14:paraId="455DA4F0" w14:textId="5DCE8856" w:rsidR="00F952C3" w:rsidRPr="0022713B" w:rsidRDefault="00B42408" w:rsidP="00B42408">
      <w:pPr>
        <w:spacing w:after="0" w:line="240" w:lineRule="auto"/>
        <w:ind w:left="5664" w:firstLine="708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Tea </w:t>
      </w:r>
      <w:proofErr w:type="spellStart"/>
      <w:r>
        <w:rPr>
          <w:rFonts w:eastAsia="Times New Roman" w:cs="Times New Roman"/>
          <w:color w:val="000000" w:themeColor="text1"/>
          <w:szCs w:val="24"/>
        </w:rPr>
        <w:t>Vukošić</w:t>
      </w:r>
      <w:proofErr w:type="spellEnd"/>
      <w:r>
        <w:rPr>
          <w:rFonts w:eastAsia="Times New Roman" w:cs="Times New Roman"/>
          <w:color w:val="000000" w:themeColor="text1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 w:themeColor="text1"/>
          <w:szCs w:val="24"/>
        </w:rPr>
        <w:t>Paher</w:t>
      </w:r>
      <w:proofErr w:type="spellEnd"/>
      <w:r>
        <w:rPr>
          <w:rFonts w:eastAsia="Times New Roman" w:cs="Times New Roman"/>
          <w:color w:val="000000" w:themeColor="text1"/>
          <w:szCs w:val="24"/>
        </w:rPr>
        <w:t xml:space="preserve">, </w:t>
      </w:r>
      <w:proofErr w:type="spellStart"/>
      <w:r>
        <w:rPr>
          <w:rFonts w:eastAsia="Times New Roman" w:cs="Times New Roman"/>
          <w:color w:val="000000" w:themeColor="text1"/>
          <w:szCs w:val="24"/>
        </w:rPr>
        <w:t>dipl.iur</w:t>
      </w:r>
      <w:proofErr w:type="spellEnd"/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. </w:t>
      </w:r>
    </w:p>
    <w:p w14:paraId="52316CE1" w14:textId="77777777" w:rsidR="00F82117" w:rsidRPr="0022713B" w:rsidRDefault="00F82117" w:rsidP="006D7156">
      <w:pPr>
        <w:spacing w:after="0" w:line="240" w:lineRule="auto"/>
        <w:rPr>
          <w:rFonts w:eastAsia="Times New Roman" w:cs="Times New Roman"/>
          <w:b/>
          <w:bCs/>
          <w:szCs w:val="24"/>
        </w:rPr>
      </w:pPr>
    </w:p>
    <w:sectPr w:rsidR="00F82117" w:rsidRPr="0022713B" w:rsidSect="007A2E93">
      <w:footerReference w:type="default" r:id="rId8"/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2BF7BB" w14:textId="77777777" w:rsidR="00A470A0" w:rsidRDefault="00A470A0" w:rsidP="00B300BC">
      <w:pPr>
        <w:spacing w:after="0" w:line="240" w:lineRule="auto"/>
      </w:pPr>
      <w:r>
        <w:separator/>
      </w:r>
    </w:p>
  </w:endnote>
  <w:endnote w:type="continuationSeparator" w:id="0">
    <w:p w14:paraId="292276E7" w14:textId="77777777" w:rsidR="00A470A0" w:rsidRDefault="00A470A0" w:rsidP="00B300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52810473"/>
      <w:docPartObj>
        <w:docPartGallery w:val="Page Numbers (Bottom of Page)"/>
        <w:docPartUnique/>
      </w:docPartObj>
    </w:sdtPr>
    <w:sdtContent>
      <w:p w14:paraId="715EDEE1" w14:textId="27B97BA1" w:rsidR="00B300BC" w:rsidRDefault="00B300BC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E8F187B" w14:textId="77777777" w:rsidR="00B300BC" w:rsidRDefault="00B300B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6F6138" w14:textId="77777777" w:rsidR="00A470A0" w:rsidRDefault="00A470A0" w:rsidP="00B300BC">
      <w:pPr>
        <w:spacing w:after="0" w:line="240" w:lineRule="auto"/>
      </w:pPr>
      <w:r>
        <w:separator/>
      </w:r>
    </w:p>
  </w:footnote>
  <w:footnote w:type="continuationSeparator" w:id="0">
    <w:p w14:paraId="239E9751" w14:textId="77777777" w:rsidR="00A470A0" w:rsidRDefault="00A470A0" w:rsidP="00B300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6314078">
    <w:abstractNumId w:val="7"/>
  </w:num>
  <w:num w:numId="2" w16cid:durableId="928931706">
    <w:abstractNumId w:val="4"/>
  </w:num>
  <w:num w:numId="3" w16cid:durableId="1304581907">
    <w:abstractNumId w:val="5"/>
  </w:num>
  <w:num w:numId="4" w16cid:durableId="9303545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399540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3866380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90643710">
    <w:abstractNumId w:val="6"/>
  </w:num>
  <w:num w:numId="8" w16cid:durableId="1374380491">
    <w:abstractNumId w:val="3"/>
  </w:num>
  <w:num w:numId="9" w16cid:durableId="45575878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98193801">
    <w:abstractNumId w:val="0"/>
  </w:num>
  <w:num w:numId="11" w16cid:durableId="6274425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56"/>
    <w:rsid w:val="0003056C"/>
    <w:rsid w:val="00031EE7"/>
    <w:rsid w:val="0004445A"/>
    <w:rsid w:val="00051EF3"/>
    <w:rsid w:val="00057BE2"/>
    <w:rsid w:val="00067BB3"/>
    <w:rsid w:val="00071191"/>
    <w:rsid w:val="00072F0F"/>
    <w:rsid w:val="00093AFA"/>
    <w:rsid w:val="000B1AF4"/>
    <w:rsid w:val="000C6B13"/>
    <w:rsid w:val="000E4026"/>
    <w:rsid w:val="000E596B"/>
    <w:rsid w:val="000F34DA"/>
    <w:rsid w:val="001048D7"/>
    <w:rsid w:val="00107E8D"/>
    <w:rsid w:val="00163D62"/>
    <w:rsid w:val="001B4F80"/>
    <w:rsid w:val="001B5108"/>
    <w:rsid w:val="001D72BC"/>
    <w:rsid w:val="001E022A"/>
    <w:rsid w:val="001F1827"/>
    <w:rsid w:val="002034B7"/>
    <w:rsid w:val="0022713B"/>
    <w:rsid w:val="00231DB5"/>
    <w:rsid w:val="00236311"/>
    <w:rsid w:val="0023783F"/>
    <w:rsid w:val="00242BEF"/>
    <w:rsid w:val="002601AC"/>
    <w:rsid w:val="00261FE2"/>
    <w:rsid w:val="00263F0F"/>
    <w:rsid w:val="00272E1C"/>
    <w:rsid w:val="002743DB"/>
    <w:rsid w:val="00275FF9"/>
    <w:rsid w:val="002B269E"/>
    <w:rsid w:val="002C10AC"/>
    <w:rsid w:val="002C6283"/>
    <w:rsid w:val="002C7F06"/>
    <w:rsid w:val="002D71B3"/>
    <w:rsid w:val="002E56A2"/>
    <w:rsid w:val="0030203B"/>
    <w:rsid w:val="00391F0C"/>
    <w:rsid w:val="003E2381"/>
    <w:rsid w:val="003E70C7"/>
    <w:rsid w:val="003F13FE"/>
    <w:rsid w:val="0041018A"/>
    <w:rsid w:val="00414A29"/>
    <w:rsid w:val="00416DE7"/>
    <w:rsid w:val="004438A4"/>
    <w:rsid w:val="00456C26"/>
    <w:rsid w:val="00463C3F"/>
    <w:rsid w:val="00474273"/>
    <w:rsid w:val="004C19B8"/>
    <w:rsid w:val="004C4863"/>
    <w:rsid w:val="004D193D"/>
    <w:rsid w:val="004D50AF"/>
    <w:rsid w:val="004D780E"/>
    <w:rsid w:val="005170C4"/>
    <w:rsid w:val="0056294A"/>
    <w:rsid w:val="005646E2"/>
    <w:rsid w:val="0056539E"/>
    <w:rsid w:val="00572190"/>
    <w:rsid w:val="00583F1D"/>
    <w:rsid w:val="005933B4"/>
    <w:rsid w:val="005A5538"/>
    <w:rsid w:val="005E3C46"/>
    <w:rsid w:val="006123BB"/>
    <w:rsid w:val="00614646"/>
    <w:rsid w:val="00630067"/>
    <w:rsid w:val="0063029F"/>
    <w:rsid w:val="00631481"/>
    <w:rsid w:val="0063364A"/>
    <w:rsid w:val="006359D1"/>
    <w:rsid w:val="00653F30"/>
    <w:rsid w:val="00676C4C"/>
    <w:rsid w:val="00686FD9"/>
    <w:rsid w:val="00692F48"/>
    <w:rsid w:val="006D4FF8"/>
    <w:rsid w:val="006D7156"/>
    <w:rsid w:val="006F1D7A"/>
    <w:rsid w:val="006F5064"/>
    <w:rsid w:val="006F6EBA"/>
    <w:rsid w:val="007252B1"/>
    <w:rsid w:val="00756CFB"/>
    <w:rsid w:val="00761199"/>
    <w:rsid w:val="007765A9"/>
    <w:rsid w:val="007A0736"/>
    <w:rsid w:val="007D7D1C"/>
    <w:rsid w:val="007F302B"/>
    <w:rsid w:val="007F4C9B"/>
    <w:rsid w:val="00801FF6"/>
    <w:rsid w:val="00815B85"/>
    <w:rsid w:val="00823964"/>
    <w:rsid w:val="00854522"/>
    <w:rsid w:val="00860C46"/>
    <w:rsid w:val="00885098"/>
    <w:rsid w:val="00897566"/>
    <w:rsid w:val="008B0408"/>
    <w:rsid w:val="008E1886"/>
    <w:rsid w:val="008E2604"/>
    <w:rsid w:val="008E5F05"/>
    <w:rsid w:val="008F7912"/>
    <w:rsid w:val="00903303"/>
    <w:rsid w:val="009209A0"/>
    <w:rsid w:val="00926B66"/>
    <w:rsid w:val="009317F3"/>
    <w:rsid w:val="009423B7"/>
    <w:rsid w:val="00951586"/>
    <w:rsid w:val="00954BBB"/>
    <w:rsid w:val="0099661E"/>
    <w:rsid w:val="009A6C76"/>
    <w:rsid w:val="009C4A3A"/>
    <w:rsid w:val="009C7C0C"/>
    <w:rsid w:val="009D6AAA"/>
    <w:rsid w:val="009D7467"/>
    <w:rsid w:val="009F1382"/>
    <w:rsid w:val="00A025EA"/>
    <w:rsid w:val="00A15B62"/>
    <w:rsid w:val="00A20491"/>
    <w:rsid w:val="00A2241C"/>
    <w:rsid w:val="00A25F26"/>
    <w:rsid w:val="00A30BA3"/>
    <w:rsid w:val="00A41CAE"/>
    <w:rsid w:val="00A470A0"/>
    <w:rsid w:val="00A55502"/>
    <w:rsid w:val="00A55A51"/>
    <w:rsid w:val="00A67719"/>
    <w:rsid w:val="00A67EE0"/>
    <w:rsid w:val="00A849E6"/>
    <w:rsid w:val="00A90753"/>
    <w:rsid w:val="00A9184C"/>
    <w:rsid w:val="00A97866"/>
    <w:rsid w:val="00AA3E40"/>
    <w:rsid w:val="00AD5813"/>
    <w:rsid w:val="00B02438"/>
    <w:rsid w:val="00B029A6"/>
    <w:rsid w:val="00B20D99"/>
    <w:rsid w:val="00B300BC"/>
    <w:rsid w:val="00B348C3"/>
    <w:rsid w:val="00B42408"/>
    <w:rsid w:val="00B47D5F"/>
    <w:rsid w:val="00B672A2"/>
    <w:rsid w:val="00B70746"/>
    <w:rsid w:val="00B767DA"/>
    <w:rsid w:val="00B93BEC"/>
    <w:rsid w:val="00BA2D8A"/>
    <w:rsid w:val="00BB0072"/>
    <w:rsid w:val="00BB7C35"/>
    <w:rsid w:val="00BC5B1E"/>
    <w:rsid w:val="00BD2563"/>
    <w:rsid w:val="00C0546D"/>
    <w:rsid w:val="00C37F47"/>
    <w:rsid w:val="00C8763C"/>
    <w:rsid w:val="00CA6CBC"/>
    <w:rsid w:val="00CC5266"/>
    <w:rsid w:val="00CD4247"/>
    <w:rsid w:val="00D018F6"/>
    <w:rsid w:val="00D21895"/>
    <w:rsid w:val="00D22B6A"/>
    <w:rsid w:val="00D41133"/>
    <w:rsid w:val="00D4786E"/>
    <w:rsid w:val="00D51260"/>
    <w:rsid w:val="00D852D5"/>
    <w:rsid w:val="00DA7332"/>
    <w:rsid w:val="00DA7F0B"/>
    <w:rsid w:val="00E01CA7"/>
    <w:rsid w:val="00E260CD"/>
    <w:rsid w:val="00E30FE2"/>
    <w:rsid w:val="00E526CC"/>
    <w:rsid w:val="00E5764B"/>
    <w:rsid w:val="00E601FA"/>
    <w:rsid w:val="00E778D8"/>
    <w:rsid w:val="00E84186"/>
    <w:rsid w:val="00E86E75"/>
    <w:rsid w:val="00E92025"/>
    <w:rsid w:val="00EA5F40"/>
    <w:rsid w:val="00EB0FD0"/>
    <w:rsid w:val="00EB191E"/>
    <w:rsid w:val="00EF3E00"/>
    <w:rsid w:val="00F26E84"/>
    <w:rsid w:val="00F40B53"/>
    <w:rsid w:val="00F4520F"/>
    <w:rsid w:val="00F50EC8"/>
    <w:rsid w:val="00F52095"/>
    <w:rsid w:val="00F70E67"/>
    <w:rsid w:val="00F80E26"/>
    <w:rsid w:val="00F82117"/>
    <w:rsid w:val="00F82202"/>
    <w:rsid w:val="00F94443"/>
    <w:rsid w:val="00F952C3"/>
    <w:rsid w:val="00F967AC"/>
    <w:rsid w:val="00F9720D"/>
    <w:rsid w:val="00FA1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B300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300BC"/>
  </w:style>
  <w:style w:type="paragraph" w:styleId="Podnoje">
    <w:name w:val="footer"/>
    <w:basedOn w:val="Normal"/>
    <w:link w:val="PodnojeChar"/>
    <w:uiPriority w:val="99"/>
    <w:unhideWhenUsed/>
    <w:rsid w:val="00B300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300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269</Words>
  <Characters>1537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25</cp:revision>
  <cp:lastPrinted>2022-01-17T11:25:00Z</cp:lastPrinted>
  <dcterms:created xsi:type="dcterms:W3CDTF">2022-01-17T11:27:00Z</dcterms:created>
  <dcterms:modified xsi:type="dcterms:W3CDTF">2022-10-31T10:51:00Z</dcterms:modified>
</cp:coreProperties>
</file>