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0DCB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7807EC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A4033C">
        <w:rPr>
          <w:rFonts w:eastAsia="Times New Roman" w:cs="Times New Roman"/>
          <w:szCs w:val="24"/>
        </w:rPr>
        <w:t>668-4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4033C">
        <w:rPr>
          <w:rFonts w:eastAsia="Times New Roman" w:cs="Times New Roman"/>
          <w:szCs w:val="24"/>
        </w:rPr>
        <w:t>4</w:t>
      </w:r>
    </w:p>
    <w:p w14:paraId="364FC951" w14:textId="61E2F974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4033C">
        <w:rPr>
          <w:rFonts w:eastAsia="Times New Roman" w:cs="Times New Roman"/>
          <w:szCs w:val="24"/>
        </w:rPr>
        <w:t>07. studenog 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20EBDFC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703220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703220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703220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703220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703220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</w:t>
      </w:r>
      <w:r w:rsidR="00ED77C6">
        <w:rPr>
          <w:rFonts w:eastAsia="Times New Roman" w:cs="Times New Roman"/>
          <w:szCs w:val="24"/>
        </w:rPr>
        <w:t xml:space="preserve"> (u daljnjem tekstu: Naftalan)</w:t>
      </w:r>
      <w:r>
        <w:rPr>
          <w:rFonts w:eastAsia="Times New Roman" w:cs="Times New Roman"/>
          <w:szCs w:val="24"/>
        </w:rPr>
        <w:t>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4C1F4817" w14:textId="77777777" w:rsidR="0070322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7F7E4F3D" w14:textId="456EF0F9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</w:t>
      </w:r>
      <w:r w:rsidR="00F1292D">
        <w:rPr>
          <w:rFonts w:eastAsia="Times New Roman" w:cs="Times New Roman"/>
          <w:b/>
        </w:rPr>
        <w:t>POVJERENSTVA ZA SPRJEČAVANJE I SUZBIJANJE BOLNIČKIH INFEKCIJA</w:t>
      </w:r>
      <w:r w:rsidR="00703220">
        <w:rPr>
          <w:rFonts w:eastAsia="Times New Roman" w:cs="Times New Roman"/>
          <w:b/>
        </w:rPr>
        <w:t xml:space="preserve"> NAFTALANA</w:t>
      </w:r>
    </w:p>
    <w:p w14:paraId="0F6D8F26" w14:textId="58CCDCC0" w:rsidR="00703220" w:rsidRDefault="0070322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</w:t>
      </w:r>
      <w:r w:rsidR="00A4033C">
        <w:rPr>
          <w:rFonts w:eastAsia="Times New Roman" w:cs="Times New Roman"/>
          <w:b/>
        </w:rPr>
        <w:t>07. studenog 2024</w:t>
      </w:r>
      <w:r>
        <w:rPr>
          <w:rFonts w:eastAsia="Times New Roman" w:cs="Times New Roman"/>
          <w:b/>
        </w:rPr>
        <w:t>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B8071A9" w14:textId="77777777" w:rsidR="00A4033C" w:rsidRPr="00F047BF" w:rsidRDefault="00A4033C" w:rsidP="00A4033C">
      <w:pPr>
        <w:ind w:firstLine="708"/>
        <w:jc w:val="both"/>
      </w:pPr>
      <w:r>
        <w:t xml:space="preserve">Članovima Povjerenstva putem e-mail adresa, dostavljeni su saziv, zapisnik o izvršenom inspekcijskom pregledu Državnog inspektorata, Službe sanitarne inspekcije, preporuka Službe za zdravstvenu ekologiju Zavoda za javno zdravstvo Zagrebačke županije i prijedlog za donošenje akta. Članovi Povjerenstva zamoljeni su da elektronskim putem glasaju ZA, PROTIV ili SUZDRŽAN, za predloženi dnevni red i akt. </w:t>
      </w:r>
    </w:p>
    <w:p w14:paraId="18A5B8F5" w14:textId="77777777" w:rsidR="00A4033C" w:rsidRDefault="00A4033C" w:rsidP="00A4033C">
      <w:pPr>
        <w:pStyle w:val="Bezproreda"/>
        <w:ind w:firstLine="708"/>
      </w:pPr>
      <w:r>
        <w:t>Povjerenstvo čini šest (6) članova, a ZA predloženi dnevni red i akt glasali su svi članovi.</w:t>
      </w:r>
    </w:p>
    <w:p w14:paraId="0A1DEB63" w14:textId="080D0ABA" w:rsidR="00703220" w:rsidRDefault="00A4033C" w:rsidP="00A4033C">
      <w:pPr>
        <w:pStyle w:val="Bezproreda"/>
        <w:ind w:firstLine="708"/>
        <w:jc w:val="both"/>
      </w:pPr>
      <w:r>
        <w:t>Stoga je postignut kvorum za održavanje elektronske sjednice i pravovaljano donošenje predloženog akta.</w:t>
      </w:r>
    </w:p>
    <w:p w14:paraId="68175533" w14:textId="77777777" w:rsidR="00A4033C" w:rsidRPr="00A640D0" w:rsidRDefault="00A4033C" w:rsidP="00A4033C">
      <w:pPr>
        <w:pStyle w:val="Bezproreda"/>
        <w:ind w:firstLine="708"/>
        <w:jc w:val="both"/>
      </w:pPr>
    </w:p>
    <w:p w14:paraId="38DBEC0A" w14:textId="7FF788B0" w:rsidR="00703220" w:rsidRPr="00A640D0" w:rsidRDefault="00703220" w:rsidP="00703220">
      <w:pPr>
        <w:jc w:val="both"/>
      </w:pPr>
      <w:r>
        <w:tab/>
        <w:t xml:space="preserve">Slijedom navedenog, </w:t>
      </w:r>
      <w:r>
        <w:rPr>
          <w:szCs w:val="24"/>
        </w:rPr>
        <w:t xml:space="preserve">Povjerenstvo za sprječavanje i suzbijanje bolničkih infekcija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3D59C061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>zapisnik sa sjednice</w:t>
      </w:r>
      <w:r w:rsidR="00A4033C">
        <w:rPr>
          <w:szCs w:val="24"/>
        </w:rPr>
        <w:t xml:space="preserve"> Povjerenstva za sprječavanje i suzbijanje bolničkih infekcija</w:t>
      </w:r>
      <w:r w:rsidR="00A15B62">
        <w:rPr>
          <w:szCs w:val="24"/>
        </w:rPr>
        <w:t xml:space="preserve"> održane dana </w:t>
      </w:r>
      <w:r w:rsidR="00A4033C">
        <w:rPr>
          <w:szCs w:val="24"/>
        </w:rPr>
        <w:t>18. lipnja 2024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7562803" w14:textId="0CDA7288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381C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74C18CB" w14:textId="0AE155F5" w:rsidR="00A4033C" w:rsidRDefault="00A4033C" w:rsidP="00A4033C">
      <w:pPr>
        <w:jc w:val="both"/>
      </w:pPr>
      <w:r>
        <w:t>Članovi Povjerenstva primaju na znanje zapisnik o izvršenom inspekcijskom pregledu Državnog inspektorata, Službe sanitarne inspekcije i preporuku Službe za zdravstvenu ekologiju, Zavoda za javno zdravstvo Zagrebačke županije.</w:t>
      </w:r>
    </w:p>
    <w:p w14:paraId="35800EAA" w14:textId="0CBF5957" w:rsidR="00A4033C" w:rsidRDefault="00A4033C" w:rsidP="00A4033C">
      <w:pPr>
        <w:pStyle w:val="Bezproreda"/>
        <w:rPr>
          <w:b/>
          <w:bCs/>
          <w:u w:val="single"/>
        </w:rPr>
      </w:pPr>
      <w:r w:rsidRPr="00A4033C">
        <w:rPr>
          <w:b/>
          <w:bCs/>
          <w:u w:val="single"/>
        </w:rPr>
        <w:t>Ad. 3.</w:t>
      </w:r>
    </w:p>
    <w:p w14:paraId="7DA56E19" w14:textId="0AD91270" w:rsidR="00A4033C" w:rsidRDefault="00A4033C" w:rsidP="00A4033C">
      <w:pPr>
        <w:pStyle w:val="Bezproreda"/>
        <w:jc w:val="both"/>
      </w:pPr>
      <w:r>
        <w:t xml:space="preserve">Članovi Povjerenstva jednoglasno donose Zaključak o provođenju korektivnih i preventivnih mjera za suzbijanje bakterije roda </w:t>
      </w:r>
      <w:proofErr w:type="spellStart"/>
      <w:r w:rsidRPr="00A4033C">
        <w:rPr>
          <w:i/>
          <w:iCs/>
        </w:rPr>
        <w:t>Legionella</w:t>
      </w:r>
      <w:proofErr w:type="spellEnd"/>
      <w: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16F6DED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042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03220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033C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D77C6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</cp:revision>
  <cp:lastPrinted>2022-01-17T11:25:00Z</cp:lastPrinted>
  <dcterms:created xsi:type="dcterms:W3CDTF">2022-01-17T11:27:00Z</dcterms:created>
  <dcterms:modified xsi:type="dcterms:W3CDTF">2024-11-08T07:30:00Z</dcterms:modified>
</cp:coreProperties>
</file>