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80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156"/>
        <w:gridCol w:w="3648"/>
      </w:tblGrid>
      <w:tr w:rsidR="006D7156" w:rsidRPr="003E21EF" w14:paraId="5018770E" w14:textId="77777777" w:rsidTr="00D268B6">
        <w:tc>
          <w:tcPr>
            <w:tcW w:w="6156" w:type="dxa"/>
          </w:tcPr>
          <w:p w14:paraId="567659DD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noProof/>
                <w:szCs w:val="24"/>
                <w:lang w:eastAsia="hr-HR"/>
              </w:rPr>
              <w:drawing>
                <wp:inline distT="0" distB="0" distL="0" distR="0" wp14:anchorId="5ED5D0B0" wp14:editId="4BB3E6D9">
                  <wp:extent cx="1885950" cy="419100"/>
                  <wp:effectExtent l="0" t="0" r="0" b="0"/>
                  <wp:docPr id="1" name="Picture 1" descr="logo_novi_3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_novi_3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419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5625538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b/>
                <w:bCs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b/>
                <w:bCs/>
                <w:szCs w:val="24"/>
                <w:lang w:eastAsia="hr-HR" w:bidi="ar-KW"/>
              </w:rPr>
              <w:t>specijalna bolnica za medicinsku rehabilitaciju</w:t>
            </w:r>
          </w:p>
          <w:p w14:paraId="786C085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10310 Ivanić-Grad, Omladinska 23a, HRVATSKA, p.p. 47                      </w:t>
            </w:r>
          </w:p>
          <w:p w14:paraId="63886730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Tel.: ++385 1 2834 555, Fax.: ++385 1 2881 481,                                        </w:t>
            </w:r>
          </w:p>
          <w:p w14:paraId="02EB933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www.naftalan.hr, e-mail: naftalan@naftalan.hr</w:t>
            </w:r>
          </w:p>
          <w:p w14:paraId="227AE18C" w14:textId="26A79852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 w:val="22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MB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3186342, OIB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>: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 xml:space="preserve"> 43511228502</w:t>
            </w:r>
          </w:p>
          <w:p w14:paraId="5F2B7F6B" w14:textId="068B362B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rPr>
                <w:rFonts w:eastAsia="Times New Roman" w:cs="Times New Roman"/>
                <w:szCs w:val="24"/>
                <w:lang w:eastAsia="hr-HR" w:bidi="ar-KW"/>
              </w:rPr>
            </w:pP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IBAN:</w:t>
            </w:r>
            <w:r w:rsidR="006F5064">
              <w:rPr>
                <w:rFonts w:eastAsia="Times New Roman" w:cs="Times New Roman"/>
                <w:sz w:val="22"/>
                <w:lang w:eastAsia="hr-HR" w:bidi="ar-KW"/>
              </w:rPr>
              <w:t xml:space="preserve"> </w:t>
            </w:r>
            <w:r w:rsidRPr="003E21EF">
              <w:rPr>
                <w:rFonts w:eastAsia="Times New Roman" w:cs="Times New Roman"/>
                <w:sz w:val="22"/>
                <w:lang w:eastAsia="hr-HR" w:bidi="ar-KW"/>
              </w:rPr>
              <w:t>HR7023600001101716186</w:t>
            </w:r>
          </w:p>
        </w:tc>
        <w:tc>
          <w:tcPr>
            <w:tcW w:w="3648" w:type="dxa"/>
          </w:tcPr>
          <w:p w14:paraId="22C40843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/>
              </w:rPr>
            </w:pPr>
          </w:p>
          <w:p w14:paraId="557DA464" w14:textId="77777777" w:rsidR="006D7156" w:rsidRPr="003E21EF" w:rsidRDefault="006D7156" w:rsidP="00D268B6">
            <w:pPr>
              <w:tabs>
                <w:tab w:val="center" w:pos="4536"/>
                <w:tab w:val="right" w:pos="9072"/>
              </w:tabs>
              <w:spacing w:after="0" w:line="240" w:lineRule="auto"/>
              <w:ind w:firstLine="360"/>
              <w:rPr>
                <w:rFonts w:eastAsia="Times New Roman" w:cs="Times New Roman"/>
                <w:szCs w:val="24"/>
                <w:lang w:eastAsia="hr-HR" w:bidi="ar-KW"/>
              </w:rPr>
            </w:pPr>
          </w:p>
        </w:tc>
      </w:tr>
    </w:tbl>
    <w:p w14:paraId="559C2F0C" w14:textId="77777777" w:rsidR="006D7156" w:rsidRPr="003E21EF" w:rsidRDefault="006D7156" w:rsidP="006D7156">
      <w:pPr>
        <w:tabs>
          <w:tab w:val="center" w:pos="4536"/>
          <w:tab w:val="right" w:pos="9072"/>
        </w:tabs>
        <w:spacing w:after="0" w:line="240" w:lineRule="auto"/>
        <w:rPr>
          <w:rFonts w:eastAsia="Times New Roman" w:cs="Times New Roman"/>
          <w:szCs w:val="24"/>
          <w:lang w:eastAsia="hr-HR" w:bidi="ar-KW"/>
        </w:rPr>
      </w:pPr>
      <w:r w:rsidRPr="003E21EF">
        <w:rPr>
          <w:rFonts w:eastAsia="Times New Roman" w:cs="Times New Roman"/>
          <w:noProof/>
          <w:sz w:val="20"/>
          <w:szCs w:val="24"/>
          <w:lang w:eastAsia="hr-HR"/>
        </w:rPr>
        <mc:AlternateContent>
          <mc:Choice Requires="wps">
            <w:drawing>
              <wp:anchor distT="4294967295" distB="4294967295" distL="114300" distR="114300" simplePos="0" relativeHeight="251659264" behindDoc="0" locked="1" layoutInCell="1" allowOverlap="1" wp14:anchorId="4FABF6C9" wp14:editId="132762B3">
                <wp:simplePos x="0" y="0"/>
                <wp:positionH relativeFrom="column">
                  <wp:posOffset>-32385</wp:posOffset>
                </wp:positionH>
                <wp:positionV relativeFrom="paragraph">
                  <wp:posOffset>91439</wp:posOffset>
                </wp:positionV>
                <wp:extent cx="6303645" cy="0"/>
                <wp:effectExtent l="0" t="0" r="20955" b="19050"/>
                <wp:wrapNone/>
                <wp:docPr id="3" name="Straight Connector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303645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13B5AF2" id="Straight Connector 3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.55pt,7.2pt" to="493.8pt,7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" strokecolor="gray" strokeweight="1.5pt">
                <w10:anchorlock/>
              </v:line>
            </w:pict>
          </mc:Fallback>
        </mc:AlternateContent>
      </w:r>
      <w:r w:rsidRPr="003E21EF">
        <w:rPr>
          <w:rFonts w:eastAsia="Times New Roman" w:cs="Times New Roman"/>
          <w:szCs w:val="24"/>
          <w:lang w:eastAsia="hr-HR" w:bidi="ar-KW"/>
        </w:rPr>
        <w:t xml:space="preserve">                          </w:t>
      </w:r>
    </w:p>
    <w:p w14:paraId="63C5CCD4" w14:textId="013DD86B" w:rsidR="006D7156" w:rsidRPr="00261FE2" w:rsidRDefault="006F5064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URBROJ</w:t>
      </w:r>
      <w:r w:rsidR="006D7156" w:rsidRPr="00261FE2">
        <w:rPr>
          <w:rFonts w:eastAsia="Times New Roman" w:cs="Times New Roman"/>
          <w:szCs w:val="24"/>
        </w:rPr>
        <w:t>: 238/10-111-</w:t>
      </w:r>
      <w:r w:rsidR="00A91003">
        <w:rPr>
          <w:rFonts w:eastAsia="Times New Roman" w:cs="Times New Roman"/>
          <w:szCs w:val="24"/>
        </w:rPr>
        <w:t>1</w:t>
      </w:r>
      <w:r w:rsidR="002E0D9B">
        <w:rPr>
          <w:rFonts w:eastAsia="Times New Roman" w:cs="Times New Roman"/>
          <w:szCs w:val="24"/>
        </w:rPr>
        <w:t>2</w:t>
      </w:r>
      <w:r w:rsidR="00A91003">
        <w:rPr>
          <w:rFonts w:eastAsia="Times New Roman" w:cs="Times New Roman"/>
          <w:szCs w:val="24"/>
        </w:rPr>
        <w:t>11</w:t>
      </w:r>
      <w:r w:rsidR="007252B1">
        <w:rPr>
          <w:rFonts w:eastAsia="Times New Roman" w:cs="Times New Roman"/>
          <w:szCs w:val="24"/>
        </w:rPr>
        <w:t>-3</w:t>
      </w:r>
      <w:r w:rsidR="0099661E" w:rsidRPr="00261FE2">
        <w:rPr>
          <w:rFonts w:eastAsia="Times New Roman" w:cs="Times New Roman"/>
          <w:szCs w:val="24"/>
        </w:rPr>
        <w:t>/</w:t>
      </w:r>
      <w:r w:rsidR="00E30FE2" w:rsidRPr="00261FE2">
        <w:rPr>
          <w:rFonts w:eastAsia="Times New Roman" w:cs="Times New Roman"/>
          <w:szCs w:val="24"/>
        </w:rPr>
        <w:t>2</w:t>
      </w:r>
      <w:r w:rsidR="00653F30">
        <w:rPr>
          <w:rFonts w:eastAsia="Times New Roman" w:cs="Times New Roman"/>
          <w:szCs w:val="24"/>
        </w:rPr>
        <w:t>2</w:t>
      </w:r>
    </w:p>
    <w:p w14:paraId="364FC951" w14:textId="4B5DE477" w:rsidR="006D7156" w:rsidRPr="00261FE2" w:rsidRDefault="00CA05ED" w:rsidP="006D7156">
      <w:pPr>
        <w:spacing w:after="0" w:line="240" w:lineRule="auto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 xml:space="preserve">U </w:t>
      </w:r>
      <w:r w:rsidR="006D7156" w:rsidRPr="00261FE2">
        <w:rPr>
          <w:rFonts w:eastAsia="Times New Roman" w:cs="Times New Roman"/>
          <w:szCs w:val="24"/>
        </w:rPr>
        <w:t>Ivanić-Grad</w:t>
      </w:r>
      <w:r>
        <w:rPr>
          <w:rFonts w:eastAsia="Times New Roman" w:cs="Times New Roman"/>
          <w:szCs w:val="24"/>
        </w:rPr>
        <w:t>u</w:t>
      </w:r>
      <w:r w:rsidR="006D7156" w:rsidRPr="00261FE2">
        <w:rPr>
          <w:rFonts w:eastAsia="Times New Roman" w:cs="Times New Roman"/>
          <w:szCs w:val="24"/>
        </w:rPr>
        <w:t>,</w:t>
      </w:r>
      <w:r w:rsidR="006F5064">
        <w:rPr>
          <w:rFonts w:eastAsia="Times New Roman" w:cs="Times New Roman"/>
          <w:szCs w:val="24"/>
        </w:rPr>
        <w:t xml:space="preserve"> dana</w:t>
      </w:r>
      <w:r w:rsidR="0099661E" w:rsidRPr="00261FE2">
        <w:rPr>
          <w:rFonts w:eastAsia="Times New Roman" w:cs="Times New Roman"/>
          <w:szCs w:val="24"/>
        </w:rPr>
        <w:t xml:space="preserve"> </w:t>
      </w:r>
      <w:r w:rsidR="002E0D9B">
        <w:rPr>
          <w:rFonts w:eastAsia="Times New Roman" w:cs="Times New Roman"/>
          <w:szCs w:val="24"/>
        </w:rPr>
        <w:t>22</w:t>
      </w:r>
      <w:r w:rsidR="00093AFA" w:rsidRPr="00261FE2">
        <w:rPr>
          <w:rFonts w:eastAsia="Times New Roman" w:cs="Times New Roman"/>
          <w:szCs w:val="24"/>
        </w:rPr>
        <w:t xml:space="preserve">. </w:t>
      </w:r>
      <w:r w:rsidR="002E0D9B">
        <w:rPr>
          <w:rFonts w:eastAsia="Times New Roman" w:cs="Times New Roman"/>
          <w:szCs w:val="24"/>
        </w:rPr>
        <w:t>studenog</w:t>
      </w:r>
      <w:r w:rsidR="00AD5813" w:rsidRPr="00261FE2">
        <w:rPr>
          <w:rFonts w:eastAsia="Times New Roman" w:cs="Times New Roman"/>
          <w:szCs w:val="24"/>
        </w:rPr>
        <w:t xml:space="preserve"> </w:t>
      </w:r>
      <w:r w:rsidR="00653F30">
        <w:rPr>
          <w:rFonts w:eastAsia="Times New Roman" w:cs="Times New Roman"/>
          <w:szCs w:val="24"/>
        </w:rPr>
        <w:t>2022</w:t>
      </w:r>
      <w:r w:rsidR="006D7156" w:rsidRPr="00261FE2">
        <w:rPr>
          <w:rFonts w:eastAsia="Times New Roman" w:cs="Times New Roman"/>
          <w:szCs w:val="24"/>
        </w:rPr>
        <w:t>. godine</w:t>
      </w:r>
    </w:p>
    <w:p w14:paraId="2DEAFC46" w14:textId="64E909AE" w:rsidR="006D7156" w:rsidRDefault="006D7156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5B2546BB" w14:textId="77777777" w:rsidR="002D71B3" w:rsidRPr="00261FE2" w:rsidRDefault="002D71B3" w:rsidP="006D7156">
      <w:pPr>
        <w:spacing w:after="0" w:line="240" w:lineRule="auto"/>
        <w:rPr>
          <w:rFonts w:eastAsia="Times New Roman" w:cs="Times New Roman"/>
          <w:szCs w:val="24"/>
        </w:rPr>
      </w:pPr>
    </w:p>
    <w:p w14:paraId="2ADCC6B9" w14:textId="7102E282" w:rsidR="006D7156" w:rsidRPr="00261FE2" w:rsidRDefault="007252B1" w:rsidP="006D7156">
      <w:pPr>
        <w:spacing w:after="0" w:line="240" w:lineRule="auto"/>
        <w:ind w:firstLine="720"/>
        <w:jc w:val="both"/>
        <w:rPr>
          <w:rFonts w:eastAsia="Times New Roman" w:cs="Times New Roman"/>
          <w:szCs w:val="24"/>
        </w:rPr>
      </w:pPr>
      <w:r>
        <w:rPr>
          <w:rFonts w:eastAsia="Times New Roman" w:cs="Times New Roman"/>
          <w:szCs w:val="24"/>
        </w:rPr>
        <w:t>Temeljem članka 10. stavka 12. Zakona o pravu na pristup informacijama (</w:t>
      </w:r>
      <w:r w:rsidR="002E0D9B">
        <w:rPr>
          <w:rFonts w:eastAsia="Times New Roman" w:cs="Times New Roman"/>
          <w:szCs w:val="24"/>
        </w:rPr>
        <w:t>„</w:t>
      </w:r>
      <w:r>
        <w:rPr>
          <w:rFonts w:eastAsia="Times New Roman" w:cs="Times New Roman"/>
          <w:szCs w:val="24"/>
        </w:rPr>
        <w:t>Narodne novine</w:t>
      </w:r>
      <w:r w:rsidR="002E0D9B">
        <w:rPr>
          <w:rFonts w:eastAsia="Times New Roman" w:cs="Times New Roman"/>
          <w:szCs w:val="24"/>
        </w:rPr>
        <w:t>“</w:t>
      </w:r>
      <w:r>
        <w:rPr>
          <w:rFonts w:eastAsia="Times New Roman" w:cs="Times New Roman"/>
          <w:szCs w:val="24"/>
        </w:rPr>
        <w:t>, broj</w:t>
      </w:r>
      <w:r w:rsidR="002E0D9B">
        <w:rPr>
          <w:rFonts w:eastAsia="Times New Roman" w:cs="Times New Roman"/>
          <w:szCs w:val="24"/>
        </w:rPr>
        <w:t>:</w:t>
      </w:r>
      <w:r>
        <w:rPr>
          <w:rFonts w:eastAsia="Times New Roman" w:cs="Times New Roman"/>
          <w:szCs w:val="24"/>
        </w:rPr>
        <w:t xml:space="preserve"> 25/13</w:t>
      </w:r>
      <w:r w:rsidR="00CA05ED">
        <w:rPr>
          <w:rFonts w:eastAsia="Times New Roman" w:cs="Times New Roman"/>
          <w:szCs w:val="24"/>
        </w:rPr>
        <w:t xml:space="preserve">, </w:t>
      </w:r>
      <w:r>
        <w:rPr>
          <w:rFonts w:eastAsia="Times New Roman" w:cs="Times New Roman"/>
          <w:szCs w:val="24"/>
        </w:rPr>
        <w:t>85/15</w:t>
      </w:r>
      <w:r w:rsidR="00CA05ED">
        <w:rPr>
          <w:rFonts w:eastAsia="Times New Roman" w:cs="Times New Roman"/>
          <w:szCs w:val="24"/>
        </w:rPr>
        <w:t xml:space="preserve"> i 69/22</w:t>
      </w:r>
      <w:r>
        <w:rPr>
          <w:rFonts w:eastAsia="Times New Roman" w:cs="Times New Roman"/>
          <w:szCs w:val="24"/>
        </w:rPr>
        <w:t xml:space="preserve">), </w:t>
      </w:r>
      <w:r w:rsidR="00A67719">
        <w:rPr>
          <w:rFonts w:eastAsia="Times New Roman" w:cs="Times New Roman"/>
          <w:szCs w:val="24"/>
        </w:rPr>
        <w:t>Stručno vijeće</w:t>
      </w:r>
      <w:r>
        <w:rPr>
          <w:rFonts w:eastAsia="Times New Roman" w:cs="Times New Roman"/>
          <w:szCs w:val="24"/>
        </w:rPr>
        <w:t xml:space="preserve"> Naftalan</w:t>
      </w:r>
      <w:r w:rsidR="00A025EA">
        <w:rPr>
          <w:rFonts w:eastAsia="Times New Roman" w:cs="Times New Roman"/>
          <w:szCs w:val="24"/>
        </w:rPr>
        <w:t>-</w:t>
      </w:r>
      <w:r>
        <w:rPr>
          <w:rFonts w:eastAsia="Times New Roman" w:cs="Times New Roman"/>
          <w:szCs w:val="24"/>
        </w:rPr>
        <w:t>a, specijalne bolnice za medicinsku rehabilitaciju, iz Ivanić-Grada, Omladinska 23a, objavljuje</w:t>
      </w:r>
    </w:p>
    <w:p w14:paraId="05466C49" w14:textId="40174AB3" w:rsidR="00F952C3" w:rsidRDefault="00F952C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58999BE7" w14:textId="77777777" w:rsidR="002D71B3" w:rsidRDefault="002D71B3" w:rsidP="00F952C3">
      <w:pPr>
        <w:spacing w:after="0" w:line="240" w:lineRule="auto"/>
        <w:rPr>
          <w:rFonts w:eastAsia="Times New Roman" w:cs="Times New Roman"/>
          <w:b/>
          <w:sz w:val="22"/>
        </w:rPr>
      </w:pPr>
    </w:p>
    <w:p w14:paraId="7F7E4F3D" w14:textId="430CE5EA" w:rsidR="00A67EE0" w:rsidRDefault="007252B1" w:rsidP="00A67EE0">
      <w:pPr>
        <w:spacing w:after="0" w:line="240" w:lineRule="auto"/>
        <w:jc w:val="center"/>
        <w:rPr>
          <w:rFonts w:eastAsia="Times New Roman" w:cs="Times New Roman"/>
          <w:b/>
        </w:rPr>
      </w:pPr>
      <w:r>
        <w:rPr>
          <w:rFonts w:eastAsia="Times New Roman" w:cs="Times New Roman"/>
          <w:b/>
        </w:rPr>
        <w:t xml:space="preserve">ZAKLJUČKE I ODLUKE USVOJENE NA </w:t>
      </w:r>
      <w:r w:rsidR="002E0D9B">
        <w:rPr>
          <w:rFonts w:eastAsia="Times New Roman" w:cs="Times New Roman"/>
          <w:b/>
        </w:rPr>
        <w:t>4</w:t>
      </w:r>
      <w:r w:rsidR="00C5667D">
        <w:rPr>
          <w:rFonts w:eastAsia="Times New Roman" w:cs="Times New Roman"/>
          <w:b/>
        </w:rPr>
        <w:t xml:space="preserve">. </w:t>
      </w:r>
      <w:r>
        <w:rPr>
          <w:rFonts w:eastAsia="Times New Roman" w:cs="Times New Roman"/>
          <w:b/>
        </w:rPr>
        <w:t xml:space="preserve">SJEDNICI </w:t>
      </w:r>
      <w:r w:rsidR="00A67719">
        <w:rPr>
          <w:rFonts w:eastAsia="Times New Roman" w:cs="Times New Roman"/>
          <w:b/>
        </w:rPr>
        <w:t>STRUČNOG</w:t>
      </w:r>
      <w:r>
        <w:rPr>
          <w:rFonts w:eastAsia="Times New Roman" w:cs="Times New Roman"/>
          <w:b/>
        </w:rPr>
        <w:t xml:space="preserve"> VIJEĆA</w:t>
      </w:r>
    </w:p>
    <w:p w14:paraId="265D9828" w14:textId="77777777" w:rsidR="002D71B3" w:rsidRPr="00C37675" w:rsidRDefault="002D71B3" w:rsidP="00A67EE0">
      <w:pPr>
        <w:spacing w:after="0" w:line="240" w:lineRule="auto"/>
        <w:jc w:val="center"/>
        <w:rPr>
          <w:rFonts w:eastAsia="Times New Roman" w:cs="Times New Roman"/>
          <w:b/>
        </w:rPr>
      </w:pPr>
    </w:p>
    <w:p w14:paraId="2BB2D68A" w14:textId="77777777" w:rsidR="00A67EE0" w:rsidRPr="00FE42E9" w:rsidRDefault="00A67EE0" w:rsidP="00A67EE0">
      <w:pPr>
        <w:spacing w:after="0" w:line="240" w:lineRule="auto"/>
        <w:jc w:val="center"/>
        <w:rPr>
          <w:rFonts w:eastAsia="Times New Roman" w:cs="Times New Roman"/>
          <w:sz w:val="22"/>
        </w:rPr>
      </w:pPr>
      <w:r w:rsidRPr="00FE42E9">
        <w:rPr>
          <w:rFonts w:eastAsia="Times New Roman" w:cs="Times New Roman"/>
          <w:sz w:val="22"/>
        </w:rPr>
        <w:t xml:space="preserve">                                                                                                                                                        </w:t>
      </w:r>
    </w:p>
    <w:p w14:paraId="0735B805" w14:textId="517AD471" w:rsidR="00A67719" w:rsidRDefault="007252B1" w:rsidP="00951586">
      <w:pPr>
        <w:pStyle w:val="Bezproreda"/>
        <w:ind w:firstLine="708"/>
        <w:jc w:val="both"/>
        <w:rPr>
          <w:szCs w:val="24"/>
        </w:rPr>
      </w:pPr>
      <w:r>
        <w:rPr>
          <w:szCs w:val="24"/>
        </w:rPr>
        <w:t xml:space="preserve">Na </w:t>
      </w:r>
      <w:r w:rsidR="002E0D9B">
        <w:rPr>
          <w:szCs w:val="24"/>
        </w:rPr>
        <w:t>4</w:t>
      </w:r>
      <w:r w:rsidR="00C5667D">
        <w:rPr>
          <w:szCs w:val="24"/>
        </w:rPr>
        <w:t xml:space="preserve">. </w:t>
      </w:r>
      <w:r>
        <w:rPr>
          <w:szCs w:val="24"/>
        </w:rPr>
        <w:t xml:space="preserve">sjednici održanoj dana </w:t>
      </w:r>
      <w:r w:rsidR="002E0D9B">
        <w:rPr>
          <w:b/>
          <w:bCs/>
          <w:szCs w:val="24"/>
        </w:rPr>
        <w:t>22</w:t>
      </w:r>
      <w:r w:rsidRPr="0022713B">
        <w:rPr>
          <w:b/>
          <w:bCs/>
          <w:szCs w:val="24"/>
        </w:rPr>
        <w:t xml:space="preserve">. </w:t>
      </w:r>
      <w:r w:rsidR="002E0D9B">
        <w:rPr>
          <w:b/>
          <w:bCs/>
          <w:szCs w:val="24"/>
        </w:rPr>
        <w:t>studenog</w:t>
      </w:r>
      <w:r w:rsidRPr="0022713B">
        <w:rPr>
          <w:b/>
          <w:bCs/>
          <w:szCs w:val="24"/>
        </w:rPr>
        <w:t xml:space="preserve"> 2022. godine s početkom u </w:t>
      </w:r>
      <w:r w:rsidR="00A67719">
        <w:rPr>
          <w:b/>
          <w:bCs/>
          <w:szCs w:val="24"/>
        </w:rPr>
        <w:t>07</w:t>
      </w:r>
      <w:r w:rsidRPr="0022713B">
        <w:rPr>
          <w:b/>
          <w:bCs/>
          <w:szCs w:val="24"/>
        </w:rPr>
        <w:t>,</w:t>
      </w:r>
      <w:r w:rsidR="00A67719">
        <w:rPr>
          <w:b/>
          <w:bCs/>
          <w:szCs w:val="24"/>
        </w:rPr>
        <w:t>45</w:t>
      </w:r>
      <w:r w:rsidRPr="0022713B">
        <w:rPr>
          <w:b/>
          <w:bCs/>
          <w:szCs w:val="24"/>
        </w:rPr>
        <w:t xml:space="preserve"> sati</w:t>
      </w:r>
      <w:r>
        <w:rPr>
          <w:szCs w:val="24"/>
        </w:rPr>
        <w:t xml:space="preserve">, redoslijedom predloženog i usvojenog dnevnog reda, </w:t>
      </w:r>
      <w:r w:rsidR="00A67719">
        <w:rPr>
          <w:szCs w:val="24"/>
        </w:rPr>
        <w:t>Stručno</w:t>
      </w:r>
      <w:r>
        <w:rPr>
          <w:szCs w:val="24"/>
        </w:rPr>
        <w:t xml:space="preserve"> vijeće </w:t>
      </w:r>
      <w:r w:rsidR="00572190">
        <w:rPr>
          <w:szCs w:val="24"/>
        </w:rPr>
        <w:t>Naftalan</w:t>
      </w:r>
      <w:r w:rsidR="00A025EA">
        <w:rPr>
          <w:szCs w:val="24"/>
        </w:rPr>
        <w:t>-a</w:t>
      </w:r>
      <w:r w:rsidR="00572190">
        <w:rPr>
          <w:szCs w:val="24"/>
        </w:rPr>
        <w:t>, specijalne bolnice za medicinsku rehabilitaciju</w:t>
      </w:r>
      <w:r w:rsidR="0022713B">
        <w:rPr>
          <w:szCs w:val="24"/>
        </w:rPr>
        <w:t xml:space="preserve">, donijelo je sljedeće: </w:t>
      </w:r>
    </w:p>
    <w:p w14:paraId="6B4C94EF" w14:textId="77777777" w:rsidR="002B269E" w:rsidRDefault="002B269E" w:rsidP="00951586">
      <w:pPr>
        <w:pStyle w:val="Bezproreda"/>
        <w:ind w:firstLine="708"/>
        <w:jc w:val="both"/>
        <w:rPr>
          <w:szCs w:val="24"/>
        </w:rPr>
      </w:pPr>
    </w:p>
    <w:p w14:paraId="0A9630F4" w14:textId="20E0A1FF" w:rsidR="00A67719" w:rsidRDefault="00A67719" w:rsidP="00951586">
      <w:pPr>
        <w:pStyle w:val="Bezproreda"/>
        <w:ind w:firstLine="708"/>
        <w:jc w:val="both"/>
        <w:rPr>
          <w:szCs w:val="24"/>
        </w:rPr>
      </w:pPr>
    </w:p>
    <w:p w14:paraId="64B3859B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00E6F4AF" w14:textId="029294A2" w:rsidR="00A67719" w:rsidRDefault="00A67719" w:rsidP="00A67719">
      <w:pPr>
        <w:pStyle w:val="Bezproreda"/>
        <w:rPr>
          <w:b/>
          <w:bCs/>
          <w:szCs w:val="24"/>
          <w:u w:val="single"/>
        </w:rPr>
      </w:pPr>
      <w:r>
        <w:rPr>
          <w:b/>
          <w:bCs/>
          <w:szCs w:val="24"/>
          <w:u w:val="single"/>
        </w:rPr>
        <w:t>Ad. 1.</w:t>
      </w:r>
    </w:p>
    <w:p w14:paraId="360615F5" w14:textId="20A36BDC" w:rsidR="0022713B" w:rsidRDefault="00A67719" w:rsidP="005E6374">
      <w:pPr>
        <w:pStyle w:val="Bezproreda"/>
        <w:jc w:val="both"/>
        <w:rPr>
          <w:szCs w:val="24"/>
        </w:rPr>
      </w:pPr>
      <w:r>
        <w:rPr>
          <w:szCs w:val="24"/>
        </w:rPr>
        <w:t xml:space="preserve">Jednoglasno je </w:t>
      </w:r>
      <w:r w:rsidR="00756CFB">
        <w:rPr>
          <w:szCs w:val="24"/>
        </w:rPr>
        <w:t>usvojen</w:t>
      </w:r>
      <w:r>
        <w:rPr>
          <w:szCs w:val="24"/>
        </w:rPr>
        <w:t xml:space="preserve"> </w:t>
      </w:r>
      <w:r w:rsidR="00A15B62">
        <w:rPr>
          <w:szCs w:val="24"/>
        </w:rPr>
        <w:t xml:space="preserve">zapisnik sa </w:t>
      </w:r>
      <w:r w:rsidR="002E0D9B">
        <w:rPr>
          <w:szCs w:val="24"/>
        </w:rPr>
        <w:t xml:space="preserve">3. </w:t>
      </w:r>
      <w:r w:rsidR="00A15B62">
        <w:rPr>
          <w:szCs w:val="24"/>
        </w:rPr>
        <w:t>sjednice</w:t>
      </w:r>
      <w:r w:rsidR="00CA05ED">
        <w:rPr>
          <w:szCs w:val="24"/>
        </w:rPr>
        <w:t xml:space="preserve"> Stručnog vijeća</w:t>
      </w:r>
      <w:r w:rsidR="008D0EC4">
        <w:rPr>
          <w:szCs w:val="24"/>
        </w:rPr>
        <w:t xml:space="preserve"> </w:t>
      </w:r>
      <w:proofErr w:type="spellStart"/>
      <w:r w:rsidR="008D0EC4">
        <w:rPr>
          <w:szCs w:val="24"/>
        </w:rPr>
        <w:t>Naftalana</w:t>
      </w:r>
      <w:proofErr w:type="spellEnd"/>
      <w:r w:rsidR="008D0EC4">
        <w:rPr>
          <w:szCs w:val="24"/>
        </w:rPr>
        <w:t>, specijalne bolnice za medicinsku rehabilitaciju,</w:t>
      </w:r>
      <w:r w:rsidR="00A15B62">
        <w:rPr>
          <w:szCs w:val="24"/>
        </w:rPr>
        <w:t xml:space="preserve"> održane dana </w:t>
      </w:r>
      <w:r w:rsidR="002E0D9B">
        <w:rPr>
          <w:szCs w:val="24"/>
        </w:rPr>
        <w:t>19</w:t>
      </w:r>
      <w:r w:rsidR="00A15B62">
        <w:rPr>
          <w:szCs w:val="24"/>
        </w:rPr>
        <w:t xml:space="preserve">. </w:t>
      </w:r>
      <w:r w:rsidR="002E0D9B">
        <w:rPr>
          <w:szCs w:val="24"/>
        </w:rPr>
        <w:t>listopada</w:t>
      </w:r>
      <w:r w:rsidR="00A15B62">
        <w:rPr>
          <w:szCs w:val="24"/>
        </w:rPr>
        <w:t xml:space="preserve"> 2022. godine.</w:t>
      </w:r>
    </w:p>
    <w:p w14:paraId="1E826678" w14:textId="7A9C3FCF" w:rsidR="00C5667D" w:rsidRDefault="00C5667D" w:rsidP="00951586">
      <w:pPr>
        <w:pStyle w:val="Bezproreda"/>
        <w:ind w:firstLine="708"/>
        <w:jc w:val="both"/>
        <w:rPr>
          <w:szCs w:val="24"/>
        </w:rPr>
      </w:pPr>
    </w:p>
    <w:p w14:paraId="5748DA04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6C45EC96" w14:textId="541BCFE3" w:rsidR="0022713B" w:rsidRDefault="0022713B" w:rsidP="0022713B">
      <w:pPr>
        <w:pStyle w:val="Bezproreda"/>
        <w:jc w:val="both"/>
        <w:rPr>
          <w:szCs w:val="24"/>
        </w:rPr>
      </w:pPr>
      <w:r>
        <w:rPr>
          <w:b/>
          <w:bCs/>
          <w:szCs w:val="24"/>
          <w:u w:val="single"/>
        </w:rPr>
        <w:t xml:space="preserve">Ad. </w:t>
      </w:r>
      <w:r w:rsidR="00A67719">
        <w:rPr>
          <w:b/>
          <w:bCs/>
          <w:szCs w:val="24"/>
          <w:u w:val="single"/>
        </w:rPr>
        <w:t>2</w:t>
      </w:r>
      <w:r>
        <w:rPr>
          <w:b/>
          <w:bCs/>
          <w:szCs w:val="24"/>
          <w:u w:val="single"/>
        </w:rPr>
        <w:t>.</w:t>
      </w:r>
    </w:p>
    <w:p w14:paraId="52C3D093" w14:textId="0576F884" w:rsidR="00B672A2" w:rsidRPr="00B672A2" w:rsidRDefault="00EF3E00" w:rsidP="005E6374">
      <w:pPr>
        <w:contextualSpacing/>
        <w:jc w:val="both"/>
        <w:rPr>
          <w:b/>
          <w:bCs/>
          <w:szCs w:val="24"/>
          <w:u w:val="single"/>
        </w:rPr>
      </w:pPr>
      <w:r>
        <w:rPr>
          <w:szCs w:val="24"/>
        </w:rPr>
        <w:t xml:space="preserve">Jednoglasno je </w:t>
      </w:r>
      <w:r w:rsidR="00C5667D">
        <w:rPr>
          <w:szCs w:val="24"/>
        </w:rPr>
        <w:t xml:space="preserve">usvojen Izvještaj o poslovanju za </w:t>
      </w:r>
      <w:r w:rsidR="002E0D9B">
        <w:rPr>
          <w:szCs w:val="24"/>
        </w:rPr>
        <w:t>listopad</w:t>
      </w:r>
      <w:r w:rsidR="00C5667D">
        <w:rPr>
          <w:szCs w:val="24"/>
        </w:rPr>
        <w:t xml:space="preserve"> 2022. godine</w:t>
      </w:r>
      <w:r w:rsidRPr="00A67719">
        <w:rPr>
          <w:rFonts w:eastAsia="Times New Roman" w:cs="Times New Roman"/>
          <w:szCs w:val="24"/>
          <w:lang w:eastAsia="hr-HR"/>
        </w:rPr>
        <w:t>.</w:t>
      </w:r>
    </w:p>
    <w:p w14:paraId="4A8252B6" w14:textId="77777777" w:rsidR="005E6374" w:rsidRDefault="005E6374" w:rsidP="00A91003">
      <w:pPr>
        <w:contextualSpacing/>
        <w:jc w:val="both"/>
        <w:rPr>
          <w:rFonts w:eastAsia="Times New Roman" w:cs="Times New Roman"/>
          <w:szCs w:val="24"/>
          <w:lang w:eastAsia="hr-HR"/>
        </w:rPr>
      </w:pPr>
    </w:p>
    <w:p w14:paraId="17D476C0" w14:textId="2B630675" w:rsidR="00572190" w:rsidRDefault="00572190" w:rsidP="00951586">
      <w:pPr>
        <w:pStyle w:val="Bezproreda"/>
        <w:ind w:firstLine="708"/>
        <w:jc w:val="both"/>
        <w:rPr>
          <w:szCs w:val="24"/>
        </w:rPr>
      </w:pPr>
    </w:p>
    <w:p w14:paraId="10FB7A05" w14:textId="56198092" w:rsidR="005E6374" w:rsidRDefault="005E6374" w:rsidP="00951586">
      <w:pPr>
        <w:pStyle w:val="Bezproreda"/>
        <w:ind w:firstLine="708"/>
        <w:jc w:val="both"/>
        <w:rPr>
          <w:szCs w:val="24"/>
        </w:rPr>
      </w:pPr>
    </w:p>
    <w:p w14:paraId="2B664525" w14:textId="77777777" w:rsidR="008843DF" w:rsidRDefault="008843DF" w:rsidP="00951586">
      <w:pPr>
        <w:pStyle w:val="Bezproreda"/>
        <w:ind w:firstLine="708"/>
        <w:jc w:val="both"/>
        <w:rPr>
          <w:szCs w:val="24"/>
        </w:rPr>
      </w:pPr>
    </w:p>
    <w:p w14:paraId="58DAF05D" w14:textId="77777777" w:rsidR="002D71B3" w:rsidRPr="00951586" w:rsidRDefault="002D71B3" w:rsidP="00951586">
      <w:pPr>
        <w:pStyle w:val="Bezproreda"/>
        <w:ind w:firstLine="708"/>
        <w:jc w:val="both"/>
        <w:rPr>
          <w:szCs w:val="24"/>
        </w:rPr>
      </w:pPr>
    </w:p>
    <w:p w14:paraId="1F4A39EC" w14:textId="0BB32CE3" w:rsidR="00F952C3" w:rsidRDefault="00414A29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P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redsjedni</w:t>
      </w:r>
      <w:r w:rsidR="00DA5894">
        <w:rPr>
          <w:rFonts w:eastAsia="Times New Roman" w:cs="Times New Roman"/>
          <w:color w:val="000000" w:themeColor="text1"/>
          <w:szCs w:val="24"/>
        </w:rPr>
        <w:t>k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 </w:t>
      </w:r>
      <w:r>
        <w:rPr>
          <w:rFonts w:eastAsia="Times New Roman" w:cs="Times New Roman"/>
          <w:color w:val="000000" w:themeColor="text1"/>
          <w:szCs w:val="24"/>
        </w:rPr>
        <w:t>Stručnog</w:t>
      </w:r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 vijeća:</w:t>
      </w:r>
    </w:p>
    <w:p w14:paraId="6810BB29" w14:textId="77777777" w:rsidR="002D71B3" w:rsidRPr="0022713B" w:rsidRDefault="002D71B3" w:rsidP="00414A29">
      <w:pPr>
        <w:spacing w:after="0" w:line="240" w:lineRule="auto"/>
        <w:ind w:left="6372"/>
        <w:rPr>
          <w:rFonts w:eastAsia="Times New Roman" w:cs="Times New Roman"/>
          <w:color w:val="000000" w:themeColor="text1"/>
          <w:szCs w:val="24"/>
        </w:rPr>
      </w:pPr>
    </w:p>
    <w:p w14:paraId="455DA4F0" w14:textId="6E591CD0" w:rsidR="00F952C3" w:rsidRPr="0022713B" w:rsidRDefault="00414A29" w:rsidP="00414A29">
      <w:pPr>
        <w:spacing w:after="0" w:line="240" w:lineRule="auto"/>
        <w:ind w:left="5664"/>
        <w:rPr>
          <w:rFonts w:eastAsia="Times New Roman" w:cs="Times New Roman"/>
          <w:color w:val="000000" w:themeColor="text1"/>
          <w:szCs w:val="24"/>
        </w:rPr>
      </w:pPr>
      <w:r>
        <w:rPr>
          <w:rFonts w:eastAsia="Times New Roman" w:cs="Times New Roman"/>
          <w:color w:val="000000" w:themeColor="text1"/>
          <w:szCs w:val="24"/>
        </w:rPr>
        <w:t xml:space="preserve">       </w:t>
      </w:r>
      <w:r w:rsidR="00DA5894">
        <w:rPr>
          <w:rFonts w:eastAsia="Times New Roman" w:cs="Times New Roman"/>
          <w:color w:val="000000" w:themeColor="text1"/>
          <w:szCs w:val="24"/>
        </w:rPr>
        <w:tab/>
        <w:t xml:space="preserve">   </w:t>
      </w:r>
      <w:r>
        <w:rPr>
          <w:rFonts w:eastAsia="Times New Roman" w:cs="Times New Roman"/>
          <w:color w:val="000000" w:themeColor="text1"/>
          <w:szCs w:val="24"/>
        </w:rPr>
        <w:t xml:space="preserve">Prim. </w:t>
      </w:r>
      <w:r w:rsidR="00DA5894">
        <w:rPr>
          <w:rFonts w:eastAsia="Times New Roman" w:cs="Times New Roman"/>
          <w:color w:val="000000" w:themeColor="text1"/>
          <w:szCs w:val="24"/>
        </w:rPr>
        <w:t xml:space="preserve">Pero </w:t>
      </w:r>
      <w:proofErr w:type="spellStart"/>
      <w:r w:rsidR="00DA5894">
        <w:rPr>
          <w:rFonts w:eastAsia="Times New Roman" w:cs="Times New Roman"/>
          <w:color w:val="000000" w:themeColor="text1"/>
          <w:szCs w:val="24"/>
        </w:rPr>
        <w:t>Vržogić</w:t>
      </w:r>
      <w:proofErr w:type="spellEnd"/>
      <w:r>
        <w:rPr>
          <w:rFonts w:eastAsia="Times New Roman" w:cs="Times New Roman"/>
          <w:color w:val="000000" w:themeColor="text1"/>
          <w:szCs w:val="24"/>
        </w:rPr>
        <w:t xml:space="preserve">, </w:t>
      </w:r>
      <w:proofErr w:type="spellStart"/>
      <w:r>
        <w:rPr>
          <w:rFonts w:eastAsia="Times New Roman" w:cs="Times New Roman"/>
          <w:color w:val="000000" w:themeColor="text1"/>
          <w:szCs w:val="24"/>
        </w:rPr>
        <w:t>dr</w:t>
      </w:r>
      <w:r w:rsidR="00F952C3" w:rsidRPr="0022713B">
        <w:rPr>
          <w:rFonts w:eastAsia="Times New Roman" w:cs="Times New Roman"/>
          <w:color w:val="000000" w:themeColor="text1"/>
          <w:szCs w:val="24"/>
        </w:rPr>
        <w:t>.med</w:t>
      </w:r>
      <w:proofErr w:type="spellEnd"/>
      <w:r w:rsidR="00F952C3" w:rsidRPr="0022713B">
        <w:rPr>
          <w:rFonts w:eastAsia="Times New Roman" w:cs="Times New Roman"/>
          <w:color w:val="000000" w:themeColor="text1"/>
          <w:szCs w:val="24"/>
        </w:rPr>
        <w:t xml:space="preserve">. </w:t>
      </w:r>
    </w:p>
    <w:p w14:paraId="52316CE1" w14:textId="77777777" w:rsidR="00F82117" w:rsidRPr="0022713B" w:rsidRDefault="00F82117" w:rsidP="006D7156">
      <w:pPr>
        <w:spacing w:after="0" w:line="240" w:lineRule="auto"/>
        <w:rPr>
          <w:rFonts w:eastAsia="Times New Roman" w:cs="Times New Roman"/>
          <w:b/>
          <w:bCs/>
          <w:szCs w:val="24"/>
        </w:rPr>
      </w:pPr>
    </w:p>
    <w:sectPr w:rsidR="00F82117" w:rsidRPr="0022713B" w:rsidSect="007A2E93">
      <w:footerReference w:type="default" r:id="rId8"/>
      <w:pgSz w:w="11906" w:h="16838"/>
      <w:pgMar w:top="284" w:right="1021" w:bottom="346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89FEFD" w14:textId="77777777" w:rsidR="005E53DC" w:rsidRDefault="005E53DC" w:rsidP="00A91003">
      <w:pPr>
        <w:spacing w:after="0" w:line="240" w:lineRule="auto"/>
      </w:pPr>
      <w:r>
        <w:separator/>
      </w:r>
    </w:p>
  </w:endnote>
  <w:endnote w:type="continuationSeparator" w:id="0">
    <w:p w14:paraId="5A4AE6D3" w14:textId="77777777" w:rsidR="005E53DC" w:rsidRDefault="005E53DC" w:rsidP="00A910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2B40E1" w14:textId="32CDD420" w:rsidR="00A91003" w:rsidRDefault="00A91003">
    <w:pPr>
      <w:pStyle w:val="Podnoje"/>
      <w:jc w:val="center"/>
    </w:pPr>
  </w:p>
  <w:p w14:paraId="5314AB12" w14:textId="77777777" w:rsidR="00A91003" w:rsidRDefault="00A9100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747F0C" w14:textId="77777777" w:rsidR="005E53DC" w:rsidRDefault="005E53DC" w:rsidP="00A91003">
      <w:pPr>
        <w:spacing w:after="0" w:line="240" w:lineRule="auto"/>
      </w:pPr>
      <w:r>
        <w:separator/>
      </w:r>
    </w:p>
  </w:footnote>
  <w:footnote w:type="continuationSeparator" w:id="0">
    <w:p w14:paraId="081F9A6E" w14:textId="77777777" w:rsidR="005E53DC" w:rsidRDefault="005E53DC" w:rsidP="00A910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55631"/>
    <w:multiLevelType w:val="hybridMultilevel"/>
    <w:tmpl w:val="66902A34"/>
    <w:lvl w:ilvl="0" w:tplc="71BEEEE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AE3166"/>
    <w:multiLevelType w:val="multilevel"/>
    <w:tmpl w:val="BC6E726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336A1F"/>
    <w:multiLevelType w:val="hybridMultilevel"/>
    <w:tmpl w:val="BC9C405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2A704FB9"/>
    <w:multiLevelType w:val="hybridMultilevel"/>
    <w:tmpl w:val="D95A04C8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D61EF7"/>
    <w:multiLevelType w:val="hybridMultilevel"/>
    <w:tmpl w:val="C3288588"/>
    <w:lvl w:ilvl="0" w:tplc="B83ED12E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theme="minorBidi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413F76"/>
    <w:multiLevelType w:val="hybridMultilevel"/>
    <w:tmpl w:val="C7D6CEC4"/>
    <w:lvl w:ilvl="0" w:tplc="BBFE8CD8">
      <w:start w:val="1"/>
      <w:numFmt w:val="bullet"/>
      <w:lvlText w:val="-"/>
      <w:lvlJc w:val="left"/>
      <w:pPr>
        <w:ind w:left="1080" w:hanging="360"/>
      </w:pPr>
      <w:rPr>
        <w:rFonts w:ascii="Times New Roman" w:eastAsia="Calibr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6649B4"/>
    <w:multiLevelType w:val="hybridMultilevel"/>
    <w:tmpl w:val="D29401AA"/>
    <w:lvl w:ilvl="0" w:tplc="53380740">
      <w:start w:val="1"/>
      <w:numFmt w:val="decimal"/>
      <w:lvlText w:val="%1."/>
      <w:lvlJc w:val="left"/>
      <w:pPr>
        <w:ind w:left="360" w:hanging="360"/>
      </w:pPr>
      <w:rPr>
        <w:rFonts w:eastAsiaTheme="minorHAnsi" w:cstheme="minorBidi"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2FA269E"/>
    <w:multiLevelType w:val="hybridMultilevel"/>
    <w:tmpl w:val="0BBEE10A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3E279AF"/>
    <w:multiLevelType w:val="hybridMultilevel"/>
    <w:tmpl w:val="DD58046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56314078">
    <w:abstractNumId w:val="7"/>
  </w:num>
  <w:num w:numId="2" w16cid:durableId="928931706">
    <w:abstractNumId w:val="4"/>
  </w:num>
  <w:num w:numId="3" w16cid:durableId="1304581907">
    <w:abstractNumId w:val="5"/>
  </w:num>
  <w:num w:numId="4" w16cid:durableId="9303545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3995404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53866380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0643710">
    <w:abstractNumId w:val="6"/>
  </w:num>
  <w:num w:numId="8" w16cid:durableId="1374380491">
    <w:abstractNumId w:val="3"/>
  </w:num>
  <w:num w:numId="9" w16cid:durableId="45575878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98193801">
    <w:abstractNumId w:val="0"/>
  </w:num>
  <w:num w:numId="11" w16cid:durableId="6274425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D7156"/>
    <w:rsid w:val="0003056C"/>
    <w:rsid w:val="00031EE7"/>
    <w:rsid w:val="0004445A"/>
    <w:rsid w:val="00051EF3"/>
    <w:rsid w:val="00057BE2"/>
    <w:rsid w:val="00067BB3"/>
    <w:rsid w:val="00071191"/>
    <w:rsid w:val="00072F0F"/>
    <w:rsid w:val="00093AFA"/>
    <w:rsid w:val="000B1AF4"/>
    <w:rsid w:val="000C6B13"/>
    <w:rsid w:val="000E4026"/>
    <w:rsid w:val="000E596B"/>
    <w:rsid w:val="000F34DA"/>
    <w:rsid w:val="001048D7"/>
    <w:rsid w:val="00107E8D"/>
    <w:rsid w:val="00163D62"/>
    <w:rsid w:val="001B4F80"/>
    <w:rsid w:val="001B5108"/>
    <w:rsid w:val="001D72BC"/>
    <w:rsid w:val="001E022A"/>
    <w:rsid w:val="001F1827"/>
    <w:rsid w:val="002034B7"/>
    <w:rsid w:val="0022713B"/>
    <w:rsid w:val="00231DB5"/>
    <w:rsid w:val="00236311"/>
    <w:rsid w:val="0023783F"/>
    <w:rsid w:val="00242BEF"/>
    <w:rsid w:val="002601AC"/>
    <w:rsid w:val="00261FE2"/>
    <w:rsid w:val="00263F0F"/>
    <w:rsid w:val="00272E1C"/>
    <w:rsid w:val="002743DB"/>
    <w:rsid w:val="00275FF9"/>
    <w:rsid w:val="002B269E"/>
    <w:rsid w:val="002C10AC"/>
    <w:rsid w:val="002C6283"/>
    <w:rsid w:val="002C7F06"/>
    <w:rsid w:val="002D71B3"/>
    <w:rsid w:val="002E0D9B"/>
    <w:rsid w:val="002E56A2"/>
    <w:rsid w:val="0030203B"/>
    <w:rsid w:val="00391F0C"/>
    <w:rsid w:val="003E2381"/>
    <w:rsid w:val="003E70C7"/>
    <w:rsid w:val="003F13FE"/>
    <w:rsid w:val="0041018A"/>
    <w:rsid w:val="00414A29"/>
    <w:rsid w:val="004258C4"/>
    <w:rsid w:val="004438A4"/>
    <w:rsid w:val="00456C26"/>
    <w:rsid w:val="00463C3F"/>
    <w:rsid w:val="00474273"/>
    <w:rsid w:val="004C19B8"/>
    <w:rsid w:val="004C4863"/>
    <w:rsid w:val="004D193D"/>
    <w:rsid w:val="004D50AF"/>
    <w:rsid w:val="004D780E"/>
    <w:rsid w:val="005170C4"/>
    <w:rsid w:val="0056294A"/>
    <w:rsid w:val="005646E2"/>
    <w:rsid w:val="0056539E"/>
    <w:rsid w:val="00572190"/>
    <w:rsid w:val="00583F1D"/>
    <w:rsid w:val="005933B4"/>
    <w:rsid w:val="005A5538"/>
    <w:rsid w:val="005E3C46"/>
    <w:rsid w:val="005E53DC"/>
    <w:rsid w:val="005E6374"/>
    <w:rsid w:val="005F136C"/>
    <w:rsid w:val="006123BB"/>
    <w:rsid w:val="00614646"/>
    <w:rsid w:val="00630067"/>
    <w:rsid w:val="0063029F"/>
    <w:rsid w:val="00631481"/>
    <w:rsid w:val="0063364A"/>
    <w:rsid w:val="006359D1"/>
    <w:rsid w:val="00653F30"/>
    <w:rsid w:val="00676C4C"/>
    <w:rsid w:val="00686FD9"/>
    <w:rsid w:val="00692F48"/>
    <w:rsid w:val="006D4FF8"/>
    <w:rsid w:val="006D7156"/>
    <w:rsid w:val="006F1D7A"/>
    <w:rsid w:val="006F5064"/>
    <w:rsid w:val="006F6EBA"/>
    <w:rsid w:val="007252B1"/>
    <w:rsid w:val="00756CFB"/>
    <w:rsid w:val="00761199"/>
    <w:rsid w:val="007765A9"/>
    <w:rsid w:val="007A0736"/>
    <w:rsid w:val="007D7D1C"/>
    <w:rsid w:val="007F302B"/>
    <w:rsid w:val="007F4C9B"/>
    <w:rsid w:val="00801FF6"/>
    <w:rsid w:val="00815B85"/>
    <w:rsid w:val="00823964"/>
    <w:rsid w:val="00854522"/>
    <w:rsid w:val="00860C46"/>
    <w:rsid w:val="008843DF"/>
    <w:rsid w:val="00897566"/>
    <w:rsid w:val="008B0408"/>
    <w:rsid w:val="008D0EC4"/>
    <w:rsid w:val="008E1886"/>
    <w:rsid w:val="008E2604"/>
    <w:rsid w:val="008E5F05"/>
    <w:rsid w:val="008F7912"/>
    <w:rsid w:val="00903303"/>
    <w:rsid w:val="009209A0"/>
    <w:rsid w:val="00926B66"/>
    <w:rsid w:val="009317F3"/>
    <w:rsid w:val="009423B7"/>
    <w:rsid w:val="00951586"/>
    <w:rsid w:val="00954BBB"/>
    <w:rsid w:val="0099661E"/>
    <w:rsid w:val="009A6C76"/>
    <w:rsid w:val="009C4A3A"/>
    <w:rsid w:val="009C7C0C"/>
    <w:rsid w:val="009D6AAA"/>
    <w:rsid w:val="009D7467"/>
    <w:rsid w:val="009F1382"/>
    <w:rsid w:val="00A025EA"/>
    <w:rsid w:val="00A15B62"/>
    <w:rsid w:val="00A20491"/>
    <w:rsid w:val="00A2241C"/>
    <w:rsid w:val="00A25F26"/>
    <w:rsid w:val="00A30BA3"/>
    <w:rsid w:val="00A41CAE"/>
    <w:rsid w:val="00A55502"/>
    <w:rsid w:val="00A55A51"/>
    <w:rsid w:val="00A67719"/>
    <w:rsid w:val="00A67EE0"/>
    <w:rsid w:val="00A849E6"/>
    <w:rsid w:val="00A90753"/>
    <w:rsid w:val="00A91003"/>
    <w:rsid w:val="00A9184C"/>
    <w:rsid w:val="00A97866"/>
    <w:rsid w:val="00AA3E40"/>
    <w:rsid w:val="00AD5813"/>
    <w:rsid w:val="00B02438"/>
    <w:rsid w:val="00B029A6"/>
    <w:rsid w:val="00B20D99"/>
    <w:rsid w:val="00B348C3"/>
    <w:rsid w:val="00B47D5F"/>
    <w:rsid w:val="00B672A2"/>
    <w:rsid w:val="00B70746"/>
    <w:rsid w:val="00B767DA"/>
    <w:rsid w:val="00B93BEC"/>
    <w:rsid w:val="00BA2D8A"/>
    <w:rsid w:val="00BB0072"/>
    <w:rsid w:val="00BB7C35"/>
    <w:rsid w:val="00BC5B1E"/>
    <w:rsid w:val="00BD2563"/>
    <w:rsid w:val="00C0546D"/>
    <w:rsid w:val="00C37F47"/>
    <w:rsid w:val="00C5667D"/>
    <w:rsid w:val="00C8763C"/>
    <w:rsid w:val="00CA05ED"/>
    <w:rsid w:val="00CA6CBC"/>
    <w:rsid w:val="00CC5266"/>
    <w:rsid w:val="00D018F6"/>
    <w:rsid w:val="00D21895"/>
    <w:rsid w:val="00D22B6A"/>
    <w:rsid w:val="00D41133"/>
    <w:rsid w:val="00D4786E"/>
    <w:rsid w:val="00D51260"/>
    <w:rsid w:val="00D70104"/>
    <w:rsid w:val="00D852D5"/>
    <w:rsid w:val="00DA5894"/>
    <w:rsid w:val="00DA7332"/>
    <w:rsid w:val="00DA7F0B"/>
    <w:rsid w:val="00E01CA7"/>
    <w:rsid w:val="00E260CD"/>
    <w:rsid w:val="00E30FE2"/>
    <w:rsid w:val="00E526CC"/>
    <w:rsid w:val="00E5764B"/>
    <w:rsid w:val="00E601FA"/>
    <w:rsid w:val="00E778D8"/>
    <w:rsid w:val="00E84186"/>
    <w:rsid w:val="00E86E75"/>
    <w:rsid w:val="00E92025"/>
    <w:rsid w:val="00EA5F40"/>
    <w:rsid w:val="00EB0FD0"/>
    <w:rsid w:val="00EB191E"/>
    <w:rsid w:val="00EF3E00"/>
    <w:rsid w:val="00F06825"/>
    <w:rsid w:val="00F26E84"/>
    <w:rsid w:val="00F40B53"/>
    <w:rsid w:val="00F4520F"/>
    <w:rsid w:val="00F50CCB"/>
    <w:rsid w:val="00F50EC8"/>
    <w:rsid w:val="00F52095"/>
    <w:rsid w:val="00F70E67"/>
    <w:rsid w:val="00F80E26"/>
    <w:rsid w:val="00F82117"/>
    <w:rsid w:val="00F82202"/>
    <w:rsid w:val="00F94443"/>
    <w:rsid w:val="00F952C3"/>
    <w:rsid w:val="00F967AC"/>
    <w:rsid w:val="00F9720D"/>
    <w:rsid w:val="00FA1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18656"/>
  <w15:docId w15:val="{50BB9891-A6FC-44A9-BE03-6EF5967E6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715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6D7156"/>
    <w:pPr>
      <w:spacing w:after="0" w:line="240" w:lineRule="auto"/>
    </w:pPr>
  </w:style>
  <w:style w:type="paragraph" w:styleId="Odlomakpopisa">
    <w:name w:val="List Paragraph"/>
    <w:basedOn w:val="Normal"/>
    <w:uiPriority w:val="34"/>
    <w:qFormat/>
    <w:rsid w:val="006D7156"/>
    <w:pPr>
      <w:spacing w:after="0" w:line="240" w:lineRule="auto"/>
      <w:ind w:left="720"/>
    </w:pPr>
    <w:rPr>
      <w:rFonts w:ascii="Calibri" w:hAnsi="Calibri" w:cs="Calibri"/>
      <w:sz w:val="22"/>
    </w:rPr>
  </w:style>
  <w:style w:type="character" w:styleId="Hiperveza">
    <w:name w:val="Hyperlink"/>
    <w:basedOn w:val="Zadanifontodlomka"/>
    <w:uiPriority w:val="99"/>
    <w:unhideWhenUsed/>
    <w:rsid w:val="006D7156"/>
    <w:rPr>
      <w:color w:val="0000FF"/>
      <w:u w:val="single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6D71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D7156"/>
    <w:rPr>
      <w:rFonts w:ascii="Tahoma" w:hAnsi="Tahoma" w:cs="Tahoma"/>
      <w:sz w:val="16"/>
      <w:szCs w:val="16"/>
    </w:rPr>
  </w:style>
  <w:style w:type="paragraph" w:styleId="Tijeloteksta">
    <w:name w:val="Body Text"/>
    <w:basedOn w:val="Normal"/>
    <w:link w:val="TijelotekstaChar"/>
    <w:uiPriority w:val="99"/>
    <w:semiHidden/>
    <w:unhideWhenUsed/>
    <w:rsid w:val="002601AC"/>
    <w:pPr>
      <w:spacing w:after="0" w:line="240" w:lineRule="auto"/>
      <w:jc w:val="both"/>
    </w:pPr>
    <w:rPr>
      <w:rFonts w:cs="Times New Roman"/>
      <w:szCs w:val="24"/>
      <w:lang w:eastAsia="hr-HR"/>
    </w:rPr>
  </w:style>
  <w:style w:type="character" w:customStyle="1" w:styleId="TijelotekstaChar">
    <w:name w:val="Tijelo teksta Char"/>
    <w:basedOn w:val="Zadanifontodlomka"/>
    <w:link w:val="Tijeloteksta"/>
    <w:uiPriority w:val="99"/>
    <w:semiHidden/>
    <w:rsid w:val="002601AC"/>
    <w:rPr>
      <w:rFonts w:cs="Times New Roman"/>
      <w:szCs w:val="24"/>
      <w:lang w:eastAsia="hr-HR"/>
    </w:rPr>
  </w:style>
  <w:style w:type="paragraph" w:styleId="Zaglavlje">
    <w:name w:val="header"/>
    <w:basedOn w:val="Normal"/>
    <w:link w:val="Zaglavl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A91003"/>
  </w:style>
  <w:style w:type="paragraph" w:styleId="Podnoje">
    <w:name w:val="footer"/>
    <w:basedOn w:val="Normal"/>
    <w:link w:val="PodnojeChar"/>
    <w:uiPriority w:val="99"/>
    <w:unhideWhenUsed/>
    <w:rsid w:val="00A910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A910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204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95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58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9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56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215</Words>
  <Characters>1229</Characters>
  <Application>Microsoft Office Word</Application>
  <DocSecurity>0</DocSecurity>
  <Lines>10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Brankica</dc:creator>
  <cp:lastModifiedBy>Sandra Kovačić</cp:lastModifiedBy>
  <cp:revision>28</cp:revision>
  <cp:lastPrinted>2022-01-17T11:25:00Z</cp:lastPrinted>
  <dcterms:created xsi:type="dcterms:W3CDTF">2022-01-17T11:27:00Z</dcterms:created>
  <dcterms:modified xsi:type="dcterms:W3CDTF">2022-11-29T10:58:00Z</dcterms:modified>
</cp:coreProperties>
</file>